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5CAF8923" w:rsidR="00206F85" w:rsidRPr="002971E3"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10417"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4"/>
        <w:gridCol w:w="1530"/>
        <w:gridCol w:w="52"/>
        <w:gridCol w:w="786"/>
        <w:gridCol w:w="1559"/>
        <w:gridCol w:w="1969"/>
        <w:gridCol w:w="989"/>
        <w:gridCol w:w="1021"/>
        <w:gridCol w:w="870"/>
        <w:gridCol w:w="1617"/>
      </w:tblGrid>
      <w:tr w:rsidR="008A3962" w:rsidRPr="00F7621C" w14:paraId="7E28DEF0" w14:textId="77777777" w:rsidTr="00457CC2">
        <w:trPr>
          <w:trHeight w:val="113"/>
        </w:trPr>
        <w:tc>
          <w:tcPr>
            <w:tcW w:w="10417" w:type="dxa"/>
            <w:gridSpan w:val="10"/>
          </w:tcPr>
          <w:p w14:paraId="35F7CAB9" w14:textId="470032CA" w:rsidR="008A3962" w:rsidRPr="008A3962" w:rsidRDefault="009B31AD" w:rsidP="008A3962">
            <w:pPr>
              <w:jc w:val="center"/>
              <w:rPr>
                <w:rFonts w:ascii="Gill Sans MT" w:hAnsi="Gill Sans MT" w:cs="Gill Sans"/>
                <w:bCs/>
                <w:sz w:val="28"/>
                <w:szCs w:val="28"/>
              </w:rPr>
            </w:pPr>
            <w:r>
              <w:rPr>
                <w:rFonts w:ascii="Gill Sans MT" w:hAnsi="Gill Sans MT" w:cs="Gill Sans"/>
                <w:b/>
                <w:sz w:val="28"/>
                <w:szCs w:val="28"/>
              </w:rPr>
              <w:t xml:space="preserve">Brenchley and Matfield </w:t>
            </w:r>
            <w:r w:rsidR="00457CC2">
              <w:rPr>
                <w:rFonts w:ascii="Gill Sans MT" w:hAnsi="Gill Sans MT" w:cs="Gill Sans"/>
                <w:b/>
                <w:sz w:val="28"/>
                <w:szCs w:val="28"/>
              </w:rPr>
              <w:t xml:space="preserve">Church of England Primary School </w:t>
            </w:r>
          </w:p>
        </w:tc>
      </w:tr>
      <w:tr w:rsidR="00457CC2" w:rsidRPr="0092749A" w14:paraId="275A00F5" w14:textId="77777777" w:rsidTr="00457CC2">
        <w:trPr>
          <w:trHeight w:val="113"/>
        </w:trPr>
        <w:tc>
          <w:tcPr>
            <w:tcW w:w="1554" w:type="dxa"/>
            <w:gridSpan w:val="2"/>
          </w:tcPr>
          <w:p w14:paraId="379CCD4A" w14:textId="2648DA68" w:rsidR="00457CC2" w:rsidRPr="0092749A" w:rsidRDefault="00457CC2" w:rsidP="00457CC2">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863" w:type="dxa"/>
            <w:gridSpan w:val="8"/>
          </w:tcPr>
          <w:p w14:paraId="7EAF54ED" w14:textId="1B2279DC" w:rsidR="00457CC2" w:rsidRPr="009B31AD" w:rsidRDefault="009B31AD" w:rsidP="00457CC2">
            <w:pPr>
              <w:rPr>
                <w:rFonts w:ascii="Gill Sans MT" w:hAnsi="Gill Sans MT" w:cs="Gill Sans"/>
                <w:color w:val="000000" w:themeColor="text1"/>
                <w:sz w:val="22"/>
                <w:szCs w:val="22"/>
              </w:rPr>
            </w:pPr>
            <w:r w:rsidRPr="009B31AD">
              <w:rPr>
                <w:rFonts w:ascii="Gill Sans MT" w:hAnsi="Gill Sans MT" w:cs="Gill Sans"/>
                <w:color w:val="000000" w:themeColor="text1"/>
                <w:sz w:val="22"/>
                <w:szCs w:val="22"/>
              </w:rPr>
              <w:t>Market Heath, Brenchley, Tonbridge, Kent, TN12 7NY</w:t>
            </w:r>
          </w:p>
        </w:tc>
      </w:tr>
      <w:tr w:rsidR="00457CC2" w:rsidRPr="0092749A" w14:paraId="0FF24320" w14:textId="77777777" w:rsidTr="00457CC2">
        <w:trPr>
          <w:trHeight w:val="113"/>
        </w:trPr>
        <w:tc>
          <w:tcPr>
            <w:tcW w:w="2392" w:type="dxa"/>
            <w:gridSpan w:val="4"/>
          </w:tcPr>
          <w:p w14:paraId="58980CF9" w14:textId="77777777" w:rsidR="00457CC2" w:rsidRPr="0092749A" w:rsidRDefault="00457CC2" w:rsidP="00457CC2">
            <w:pPr>
              <w:rPr>
                <w:rFonts w:ascii="Gill Sans MT" w:hAnsi="Gill Sans MT" w:cs="Gill Sans"/>
                <w:b/>
                <w:sz w:val="22"/>
                <w:szCs w:val="22"/>
              </w:rPr>
            </w:pPr>
            <w:r w:rsidRPr="0092749A">
              <w:rPr>
                <w:rFonts w:ascii="Gill Sans MT" w:hAnsi="Gill Sans MT" w:cs="Gill Sans"/>
                <w:b/>
                <w:sz w:val="22"/>
                <w:szCs w:val="22"/>
              </w:rPr>
              <w:t>Date of inspection</w:t>
            </w:r>
          </w:p>
        </w:tc>
        <w:tc>
          <w:tcPr>
            <w:tcW w:w="1559" w:type="dxa"/>
          </w:tcPr>
          <w:p w14:paraId="706DAC14" w14:textId="73E40B42" w:rsidR="00457CC2" w:rsidRPr="0092749A" w:rsidRDefault="009B31AD" w:rsidP="00457CC2">
            <w:pPr>
              <w:rPr>
                <w:rFonts w:ascii="Gill Sans MT" w:hAnsi="Gill Sans MT" w:cs="Gill Sans"/>
                <w:color w:val="D3212A"/>
                <w:sz w:val="22"/>
                <w:szCs w:val="22"/>
              </w:rPr>
            </w:pPr>
            <w:r>
              <w:rPr>
                <w:rFonts w:ascii="Gill Sans MT" w:hAnsi="Gill Sans MT" w:cs="Gill Sans"/>
                <w:sz w:val="22"/>
                <w:szCs w:val="22"/>
              </w:rPr>
              <w:t>05/02</w:t>
            </w:r>
            <w:r w:rsidR="00457CC2" w:rsidRPr="00457CC2">
              <w:rPr>
                <w:rFonts w:ascii="Gill Sans MT" w:hAnsi="Gill Sans MT" w:cs="Gill Sans"/>
                <w:sz w:val="22"/>
                <w:szCs w:val="22"/>
              </w:rPr>
              <w:t>/2019</w:t>
            </w:r>
          </w:p>
        </w:tc>
        <w:tc>
          <w:tcPr>
            <w:tcW w:w="1969" w:type="dxa"/>
          </w:tcPr>
          <w:p w14:paraId="3A6F6238" w14:textId="169D7EFA" w:rsidR="00457CC2" w:rsidRPr="0092749A" w:rsidRDefault="00457CC2" w:rsidP="00457CC2">
            <w:pPr>
              <w:rPr>
                <w:rFonts w:ascii="Gill Sans MT" w:hAnsi="Gill Sans MT" w:cs="Gill Sans"/>
                <w:b/>
                <w:i/>
                <w:color w:val="D3212A"/>
                <w:sz w:val="22"/>
                <w:szCs w:val="22"/>
              </w:rPr>
            </w:pPr>
            <w:r w:rsidRPr="0092749A">
              <w:rPr>
                <w:rFonts w:ascii="Gill Sans MT" w:hAnsi="Gill Sans MT" w:cs="Gill Sans"/>
                <w:b/>
                <w:bCs/>
                <w:sz w:val="22"/>
                <w:szCs w:val="22"/>
              </w:rPr>
              <w:t>Status of school</w:t>
            </w:r>
          </w:p>
        </w:tc>
        <w:tc>
          <w:tcPr>
            <w:tcW w:w="4497" w:type="dxa"/>
            <w:gridSpan w:val="4"/>
          </w:tcPr>
          <w:p w14:paraId="2F3A4BA4" w14:textId="20F4DFB0" w:rsidR="00457CC2" w:rsidRDefault="009B31AD" w:rsidP="00457CC2">
            <w:pPr>
              <w:rPr>
                <w:rFonts w:ascii="Gill Sans MT" w:hAnsi="Gill Sans MT" w:cs="Gill Sans"/>
                <w:sz w:val="22"/>
                <w:szCs w:val="22"/>
              </w:rPr>
            </w:pPr>
            <w:r>
              <w:rPr>
                <w:rFonts w:ascii="Gill Sans MT" w:hAnsi="Gill Sans MT" w:cs="Gill Sans"/>
                <w:sz w:val="22"/>
                <w:szCs w:val="22"/>
              </w:rPr>
              <w:t xml:space="preserve">Academy - </w:t>
            </w:r>
            <w:r w:rsidR="00457CC2" w:rsidRPr="00457CC2">
              <w:rPr>
                <w:rFonts w:ascii="Gill Sans MT" w:hAnsi="Gill Sans MT" w:cs="Gill Sans"/>
                <w:sz w:val="22"/>
                <w:szCs w:val="22"/>
              </w:rPr>
              <w:t>Voluntary Aided</w:t>
            </w:r>
          </w:p>
          <w:p w14:paraId="2F2740EB" w14:textId="1A7AC012" w:rsidR="001D0967" w:rsidRPr="00457CC2" w:rsidRDefault="001D0967" w:rsidP="00457CC2">
            <w:pPr>
              <w:rPr>
                <w:rFonts w:ascii="Gill Sans MT" w:hAnsi="Gill Sans MT" w:cs="Gill Sans"/>
                <w:sz w:val="22"/>
                <w:szCs w:val="22"/>
              </w:rPr>
            </w:pPr>
            <w:r>
              <w:rPr>
                <w:rFonts w:ascii="Gill Sans MT" w:hAnsi="Gill Sans MT" w:cs="Gill Sans"/>
                <w:sz w:val="22"/>
                <w:szCs w:val="22"/>
              </w:rPr>
              <w:t>Tenax Schools Trust</w:t>
            </w:r>
          </w:p>
        </w:tc>
      </w:tr>
      <w:tr w:rsidR="00457CC2" w:rsidRPr="0092749A" w14:paraId="541B6B3D" w14:textId="77777777" w:rsidTr="00457CC2">
        <w:trPr>
          <w:trHeight w:val="113"/>
        </w:trPr>
        <w:tc>
          <w:tcPr>
            <w:tcW w:w="2392" w:type="dxa"/>
            <w:gridSpan w:val="4"/>
          </w:tcPr>
          <w:p w14:paraId="0835F50A" w14:textId="11762049" w:rsidR="00457CC2" w:rsidRPr="0092749A" w:rsidRDefault="00457CC2" w:rsidP="00457CC2">
            <w:pPr>
              <w:rPr>
                <w:rFonts w:ascii="Gill Sans MT" w:hAnsi="Gill Sans MT" w:cs="Gill Sans"/>
                <w:i/>
                <w:color w:val="FF0000"/>
                <w:sz w:val="22"/>
                <w:szCs w:val="22"/>
              </w:rPr>
            </w:pPr>
            <w:r w:rsidRPr="0092749A">
              <w:rPr>
                <w:rFonts w:ascii="Gill Sans MT" w:hAnsi="Gill Sans MT" w:cs="Gill Sans"/>
                <w:b/>
                <w:sz w:val="22"/>
                <w:szCs w:val="22"/>
              </w:rPr>
              <w:t xml:space="preserve">Diocese </w:t>
            </w:r>
          </w:p>
          <w:p w14:paraId="35A72B53" w14:textId="55E09219" w:rsidR="00457CC2" w:rsidRPr="0092749A" w:rsidRDefault="00457CC2" w:rsidP="00457CC2">
            <w:pPr>
              <w:rPr>
                <w:rFonts w:ascii="Gill Sans MT" w:hAnsi="Gill Sans MT" w:cs="Gill Sans"/>
                <w:i/>
                <w:color w:val="FF0000"/>
                <w:sz w:val="22"/>
                <w:szCs w:val="22"/>
              </w:rPr>
            </w:pPr>
          </w:p>
        </w:tc>
        <w:tc>
          <w:tcPr>
            <w:tcW w:w="3528" w:type="dxa"/>
            <w:gridSpan w:val="2"/>
          </w:tcPr>
          <w:p w14:paraId="6F67EFE7" w14:textId="20B2786F" w:rsidR="00457CC2" w:rsidRPr="0092749A" w:rsidRDefault="009B31AD" w:rsidP="00457CC2">
            <w:pPr>
              <w:rPr>
                <w:rFonts w:ascii="Gill Sans MT" w:hAnsi="Gill Sans MT" w:cs="Gill Sans"/>
                <w:b/>
                <w:color w:val="D3212A"/>
                <w:sz w:val="22"/>
                <w:szCs w:val="22"/>
              </w:rPr>
            </w:pPr>
            <w:r>
              <w:rPr>
                <w:rFonts w:ascii="Gill Sans MT" w:hAnsi="Gill Sans MT" w:cs="Gill Sans"/>
                <w:color w:val="000000" w:themeColor="text1"/>
                <w:sz w:val="22"/>
                <w:szCs w:val="22"/>
              </w:rPr>
              <w:t>Rochester</w:t>
            </w:r>
          </w:p>
        </w:tc>
        <w:tc>
          <w:tcPr>
            <w:tcW w:w="989" w:type="dxa"/>
          </w:tcPr>
          <w:p w14:paraId="016B5866" w14:textId="28FF892A" w:rsidR="00457CC2" w:rsidRPr="0092749A" w:rsidRDefault="00457CC2" w:rsidP="00457CC2">
            <w:pPr>
              <w:jc w:val="center"/>
              <w:rPr>
                <w:rFonts w:ascii="Gill Sans MT" w:hAnsi="Gill Sans MT" w:cs="Gill Sans"/>
                <w:b/>
                <w:sz w:val="22"/>
                <w:szCs w:val="22"/>
              </w:rPr>
            </w:pPr>
            <w:r w:rsidRPr="0092749A">
              <w:rPr>
                <w:rFonts w:ascii="Gill Sans MT" w:hAnsi="Gill Sans MT" w:cs="Gill Sans"/>
                <w:b/>
                <w:sz w:val="22"/>
                <w:szCs w:val="22"/>
              </w:rPr>
              <w:t>URN</w:t>
            </w:r>
          </w:p>
        </w:tc>
        <w:tc>
          <w:tcPr>
            <w:tcW w:w="3508" w:type="dxa"/>
            <w:gridSpan w:val="3"/>
          </w:tcPr>
          <w:p w14:paraId="6935E83D" w14:textId="453E837B" w:rsidR="00457CC2" w:rsidRPr="0092749A" w:rsidRDefault="009B31AD" w:rsidP="00457CC2">
            <w:pPr>
              <w:spacing w:after="240"/>
              <w:rPr>
                <w:rFonts w:ascii="Gill Sans MT" w:hAnsi="Gill Sans MT" w:cs="Gill Sans"/>
                <w:b/>
                <w:sz w:val="22"/>
                <w:szCs w:val="22"/>
              </w:rPr>
            </w:pPr>
            <w:r>
              <w:rPr>
                <w:rFonts w:ascii="Gill Sans MT" w:hAnsi="Gill Sans MT" w:cs="Gill Sans"/>
                <w:b/>
                <w:sz w:val="22"/>
                <w:szCs w:val="22"/>
              </w:rPr>
              <w:t>142698</w:t>
            </w:r>
          </w:p>
        </w:tc>
      </w:tr>
      <w:tr w:rsidR="00103F8B" w:rsidRPr="0092749A" w14:paraId="303EDF3C" w14:textId="77777777" w:rsidTr="00457CC2">
        <w:trPr>
          <w:gridBefore w:val="1"/>
          <w:wBefore w:w="24" w:type="dxa"/>
          <w:trHeight w:val="113"/>
        </w:trPr>
        <w:tc>
          <w:tcPr>
            <w:tcW w:w="1582" w:type="dxa"/>
            <w:gridSpan w:val="2"/>
          </w:tcPr>
          <w:p w14:paraId="3FE5679F"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Overall Judgement</w:t>
            </w:r>
          </w:p>
        </w:tc>
        <w:tc>
          <w:tcPr>
            <w:tcW w:w="6324" w:type="dxa"/>
            <w:gridSpan w:val="5"/>
          </w:tcPr>
          <w:p w14:paraId="5EC510A8" w14:textId="0A59453E" w:rsidR="00103F8B" w:rsidRPr="004F49B6" w:rsidRDefault="00103F8B"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How effective is the school’s distinctive Christian</w:t>
            </w:r>
            <w:r w:rsidR="00193DD0">
              <w:rPr>
                <w:rFonts w:ascii="Gill Sans MT" w:hAnsi="Gill Sans MT" w:cs="Helvetica Neue"/>
                <w:b/>
                <w:sz w:val="22"/>
                <w:szCs w:val="22"/>
                <w:lang w:val="en-US"/>
              </w:rPr>
              <w:t xml:space="preserve"> </w:t>
            </w:r>
            <w:proofErr w:type="gramStart"/>
            <w:r w:rsidRPr="004F49B6">
              <w:rPr>
                <w:rFonts w:ascii="Gill Sans MT" w:hAnsi="Gill Sans MT" w:cs="Helvetica Neue"/>
                <w:b/>
                <w:sz w:val="22"/>
                <w:szCs w:val="22"/>
                <w:lang w:val="en-US"/>
              </w:rPr>
              <w:t>vision,</w:t>
            </w:r>
            <w:proofErr w:type="gramEnd"/>
            <w:r w:rsidRPr="004F49B6">
              <w:rPr>
                <w:rFonts w:ascii="Gill Sans MT" w:hAnsi="Gill Sans MT" w:cs="Helvetica Neue"/>
                <w:b/>
                <w:sz w:val="22"/>
                <w:szCs w:val="22"/>
                <w:lang w:val="en-US"/>
              </w:rPr>
              <w:t xml:space="preserve"> </w:t>
            </w:r>
          </w:p>
          <w:p w14:paraId="491CEB53" w14:textId="77777777" w:rsidR="00103F8B" w:rsidRPr="004F49B6" w:rsidRDefault="00103F8B"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established and promoted by leadership at all levels,</w:t>
            </w:r>
          </w:p>
          <w:p w14:paraId="757CB760" w14:textId="77777777" w:rsidR="00103F8B" w:rsidRPr="0092749A" w:rsidRDefault="00103F8B" w:rsidP="00573AB6">
            <w:pPr>
              <w:jc w:val="both"/>
              <w:rPr>
                <w:rFonts w:ascii="Gill Sans MT" w:hAnsi="Gill Sans MT" w:cs="Gill Sans"/>
                <w:b/>
                <w:color w:val="00257A"/>
                <w:sz w:val="22"/>
                <w:szCs w:val="22"/>
              </w:rPr>
            </w:pPr>
            <w:r w:rsidRPr="004F49B6">
              <w:rPr>
                <w:rFonts w:ascii="Gill Sans MT" w:hAnsi="Gill Sans MT" w:cs="Helvetica Neue"/>
                <w:b/>
                <w:sz w:val="22"/>
                <w:szCs w:val="22"/>
                <w:lang w:val="en-US"/>
              </w:rPr>
              <w:t>in enabling pupils and adults to flourish?</w:t>
            </w:r>
          </w:p>
        </w:tc>
        <w:tc>
          <w:tcPr>
            <w:tcW w:w="870" w:type="dxa"/>
          </w:tcPr>
          <w:p w14:paraId="4C93D11D"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17" w:type="dxa"/>
          </w:tcPr>
          <w:p w14:paraId="5DCA2D76" w14:textId="20559919" w:rsidR="00103F8B" w:rsidRPr="0092749A" w:rsidRDefault="00906F73" w:rsidP="00573AB6">
            <w:pPr>
              <w:jc w:val="both"/>
              <w:rPr>
                <w:rFonts w:ascii="Gill Sans MT" w:hAnsi="Gill Sans MT" w:cs="Gill Sans"/>
                <w:b/>
                <w:sz w:val="22"/>
                <w:szCs w:val="22"/>
              </w:rPr>
            </w:pPr>
            <w:r>
              <w:rPr>
                <w:rFonts w:ascii="Gill Sans MT" w:hAnsi="Gill Sans MT" w:cs="Gill Sans"/>
                <w:b/>
                <w:sz w:val="22"/>
                <w:szCs w:val="22"/>
              </w:rPr>
              <w:t>Good</w:t>
            </w:r>
          </w:p>
        </w:tc>
      </w:tr>
      <w:tr w:rsidR="00103F8B" w:rsidRPr="0092749A" w14:paraId="3E2B35CF" w14:textId="77777777" w:rsidTr="00457CC2">
        <w:trPr>
          <w:gridBefore w:val="1"/>
          <w:wBefore w:w="24" w:type="dxa"/>
          <w:trHeight w:val="113"/>
        </w:trPr>
        <w:tc>
          <w:tcPr>
            <w:tcW w:w="1582" w:type="dxa"/>
            <w:gridSpan w:val="2"/>
            <w:vMerge w:val="restart"/>
          </w:tcPr>
          <w:p w14:paraId="7706D2B1"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Helvetica Neue"/>
                <w:b/>
                <w:sz w:val="22"/>
                <w:szCs w:val="22"/>
                <w:lang w:val="en-US"/>
              </w:rPr>
              <w:t>Additional Judgements</w:t>
            </w:r>
          </w:p>
        </w:tc>
        <w:tc>
          <w:tcPr>
            <w:tcW w:w="6324" w:type="dxa"/>
            <w:gridSpan w:val="5"/>
          </w:tcPr>
          <w:p w14:paraId="5BCDBE98" w14:textId="77777777" w:rsidR="00103F8B" w:rsidRPr="0092749A" w:rsidRDefault="00103F8B" w:rsidP="00573AB6">
            <w:pPr>
              <w:jc w:val="both"/>
              <w:rPr>
                <w:rFonts w:ascii="Gill Sans MT" w:hAnsi="Gill Sans MT" w:cs="Gill Sans"/>
                <w:b/>
                <w:color w:val="00257A"/>
                <w:sz w:val="22"/>
                <w:szCs w:val="22"/>
              </w:rPr>
            </w:pPr>
            <w:r w:rsidRPr="0092749A">
              <w:rPr>
                <w:rFonts w:ascii="Gill Sans MT" w:hAnsi="Gill Sans MT" w:cs="Gill Sans"/>
                <w:b/>
                <w:bCs/>
                <w:sz w:val="22"/>
                <w:szCs w:val="22"/>
              </w:rPr>
              <w:t>The impact of collective worship</w:t>
            </w:r>
          </w:p>
        </w:tc>
        <w:tc>
          <w:tcPr>
            <w:tcW w:w="870" w:type="dxa"/>
          </w:tcPr>
          <w:p w14:paraId="7F15B571"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17" w:type="dxa"/>
          </w:tcPr>
          <w:p w14:paraId="7EDEA349" w14:textId="23462B57" w:rsidR="00103F8B" w:rsidRPr="0092749A" w:rsidRDefault="00787A2C" w:rsidP="00573AB6">
            <w:pPr>
              <w:jc w:val="both"/>
              <w:rPr>
                <w:rFonts w:ascii="Gill Sans MT" w:hAnsi="Gill Sans MT" w:cs="Gill Sans"/>
                <w:b/>
                <w:sz w:val="22"/>
                <w:szCs w:val="22"/>
              </w:rPr>
            </w:pPr>
            <w:r>
              <w:rPr>
                <w:rFonts w:ascii="Gill Sans MT" w:hAnsi="Gill Sans MT" w:cs="Gill Sans"/>
                <w:b/>
                <w:sz w:val="22"/>
                <w:szCs w:val="22"/>
              </w:rPr>
              <w:t>Excellent</w:t>
            </w:r>
          </w:p>
        </w:tc>
      </w:tr>
      <w:tr w:rsidR="00103F8B" w:rsidRPr="0092749A" w14:paraId="46F3910E" w14:textId="77777777" w:rsidTr="00457CC2">
        <w:trPr>
          <w:gridBefore w:val="1"/>
          <w:wBefore w:w="24" w:type="dxa"/>
          <w:trHeight w:val="113"/>
        </w:trPr>
        <w:tc>
          <w:tcPr>
            <w:tcW w:w="1582" w:type="dxa"/>
            <w:gridSpan w:val="2"/>
            <w:vMerge/>
          </w:tcPr>
          <w:p w14:paraId="1ABC1DA5" w14:textId="77777777" w:rsidR="00103F8B" w:rsidRPr="0092749A" w:rsidRDefault="00103F8B" w:rsidP="00573AB6">
            <w:pPr>
              <w:jc w:val="both"/>
              <w:rPr>
                <w:rFonts w:ascii="Gill Sans MT" w:hAnsi="Gill Sans MT" w:cs="Gill Sans"/>
                <w:b/>
                <w:color w:val="00257A"/>
                <w:sz w:val="22"/>
                <w:szCs w:val="22"/>
              </w:rPr>
            </w:pPr>
          </w:p>
        </w:tc>
        <w:tc>
          <w:tcPr>
            <w:tcW w:w="6324" w:type="dxa"/>
            <w:gridSpan w:val="5"/>
          </w:tcPr>
          <w:p w14:paraId="3DC9F572" w14:textId="77777777" w:rsidR="00103F8B" w:rsidRPr="0092749A" w:rsidRDefault="00103F8B" w:rsidP="00573AB6">
            <w:pPr>
              <w:jc w:val="both"/>
              <w:rPr>
                <w:rFonts w:ascii="Gill Sans MT" w:hAnsi="Gill Sans MT" w:cs="Gill Sans"/>
                <w:b/>
                <w:color w:val="00257A"/>
                <w:sz w:val="22"/>
                <w:szCs w:val="22"/>
              </w:rPr>
            </w:pPr>
            <w:r>
              <w:rPr>
                <w:rFonts w:ascii="Gill Sans MT" w:hAnsi="Gill Sans MT" w:cs="Gill Sans"/>
                <w:b/>
                <w:bCs/>
                <w:sz w:val="22"/>
                <w:szCs w:val="22"/>
              </w:rPr>
              <w:t xml:space="preserve">The effectiveness of </w:t>
            </w:r>
            <w:r w:rsidRPr="0092749A">
              <w:rPr>
                <w:rFonts w:ascii="Gill Sans MT" w:hAnsi="Gill Sans MT" w:cs="Gill Sans"/>
                <w:b/>
                <w:bCs/>
                <w:sz w:val="22"/>
                <w:szCs w:val="22"/>
              </w:rPr>
              <w:t>religious education (RE)</w:t>
            </w:r>
          </w:p>
        </w:tc>
        <w:tc>
          <w:tcPr>
            <w:tcW w:w="870" w:type="dxa"/>
          </w:tcPr>
          <w:p w14:paraId="07D9DA3A"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17" w:type="dxa"/>
          </w:tcPr>
          <w:p w14:paraId="4B95A54E" w14:textId="312E73C9" w:rsidR="00103F8B" w:rsidRPr="0092749A" w:rsidRDefault="00906F73" w:rsidP="00573AB6">
            <w:pPr>
              <w:jc w:val="both"/>
              <w:rPr>
                <w:rFonts w:ascii="Gill Sans MT" w:hAnsi="Gill Sans MT" w:cs="Gill Sans"/>
                <w:b/>
                <w:sz w:val="22"/>
                <w:szCs w:val="22"/>
              </w:rPr>
            </w:pPr>
            <w:r>
              <w:rPr>
                <w:rFonts w:ascii="Gill Sans MT" w:hAnsi="Gill Sans MT" w:cs="Gill Sans"/>
                <w:b/>
                <w:sz w:val="22"/>
                <w:szCs w:val="22"/>
              </w:rPr>
              <w:t>Good</w:t>
            </w:r>
          </w:p>
        </w:tc>
      </w:tr>
    </w:tbl>
    <w:p w14:paraId="26B3022D" w14:textId="77777777" w:rsidR="00457CC2" w:rsidRPr="0092749A" w:rsidRDefault="00457CC2">
      <w:pPr>
        <w:rPr>
          <w:rFonts w:ascii="Gill Sans MT" w:hAnsi="Gill Sans MT" w:cs="Gill Sans"/>
          <w:color w:val="000000" w:themeColor="text1"/>
          <w:sz w:val="22"/>
          <w:szCs w:val="22"/>
        </w:rPr>
      </w:pPr>
    </w:p>
    <w:tbl>
      <w:tblPr>
        <w:tblStyle w:val="TableGrid"/>
        <w:tblW w:w="10457" w:type="dxa"/>
        <w:tblInd w:w="170" w:type="dxa"/>
        <w:tblCellMar>
          <w:top w:w="170" w:type="dxa"/>
          <w:left w:w="170" w:type="dxa"/>
          <w:bottom w:w="170" w:type="dxa"/>
          <w:right w:w="170" w:type="dxa"/>
        </w:tblCellMar>
        <w:tblLook w:val="04A0" w:firstRow="1" w:lastRow="0" w:firstColumn="1" w:lastColumn="0" w:noHBand="0" w:noVBand="1"/>
      </w:tblPr>
      <w:tblGrid>
        <w:gridCol w:w="10457"/>
      </w:tblGrid>
      <w:tr w:rsidR="00D471F3" w:rsidRPr="0092749A" w14:paraId="6600AB86" w14:textId="77777777" w:rsidTr="00457CC2">
        <w:trPr>
          <w:trHeight w:val="113"/>
        </w:trPr>
        <w:tc>
          <w:tcPr>
            <w:tcW w:w="10457" w:type="dxa"/>
            <w:tcBorders>
              <w:top w:val="single" w:sz="4" w:space="0" w:color="auto"/>
            </w:tcBorders>
          </w:tcPr>
          <w:p w14:paraId="3A439C80" w14:textId="3AD3E089"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p>
          <w:p w14:paraId="5C167E85" w14:textId="797F3D67" w:rsidR="00E31BA4" w:rsidRPr="00787A2C" w:rsidRDefault="00787A2C" w:rsidP="00906F73">
            <w:pPr>
              <w:jc w:val="both"/>
              <w:rPr>
                <w:rFonts w:ascii="Gill Sans MT" w:hAnsi="Gill Sans MT" w:cs="Gill Sans"/>
                <w:b/>
                <w:bCs/>
                <w:color w:val="D3212A"/>
                <w:sz w:val="22"/>
                <w:szCs w:val="22"/>
              </w:rPr>
            </w:pPr>
            <w:r w:rsidRPr="00787A2C">
              <w:rPr>
                <w:rFonts w:ascii="GillSansMT" w:hAnsi="GillSansMT" w:cs="GillSansMT"/>
                <w:color w:val="000000" w:themeColor="text1"/>
                <w:sz w:val="22"/>
                <w:szCs w:val="22"/>
              </w:rPr>
              <w:t xml:space="preserve">Brenchley and Matfield Primary School has 179 pupils on roll. There is a low level of religious and cultural diversity and very few speak English as an additional language. The proportion of pupils considered to be disadvantaged is below national averages. The proportion of pupils who have special educational needs and/or disabilities (SEND) is above the national averages. The religious background of most pupils is Christian. There are more boys than girls on roll. It converted to an academy in May 2016 when it became part of the Tenax Schools Trust. </w:t>
            </w:r>
            <w:r>
              <w:rPr>
                <w:rFonts w:ascii="GillSansMT" w:hAnsi="GillSansMT" w:cs="GillSansMT"/>
                <w:color w:val="000000" w:themeColor="text1"/>
                <w:sz w:val="22"/>
                <w:szCs w:val="22"/>
              </w:rPr>
              <w:t xml:space="preserve">There have been significant changes in staffing in the past few years.  </w:t>
            </w:r>
            <w:r w:rsidRPr="00787A2C">
              <w:rPr>
                <w:rFonts w:ascii="GillSansMT" w:hAnsi="GillSansMT" w:cs="GillSansMT"/>
                <w:color w:val="000000" w:themeColor="text1"/>
                <w:sz w:val="22"/>
                <w:szCs w:val="22"/>
              </w:rPr>
              <w:t xml:space="preserve">  </w:t>
            </w:r>
          </w:p>
        </w:tc>
      </w:tr>
      <w:tr w:rsidR="00DD7F65" w:rsidRPr="0092749A" w14:paraId="5E94B52B" w14:textId="77777777" w:rsidTr="00457CC2">
        <w:trPr>
          <w:trHeight w:val="1042"/>
        </w:trPr>
        <w:tc>
          <w:tcPr>
            <w:tcW w:w="10457" w:type="dxa"/>
            <w:tcBorders>
              <w:top w:val="single" w:sz="4" w:space="0" w:color="auto"/>
            </w:tcBorders>
          </w:tcPr>
          <w:p w14:paraId="3D7BBC43" w14:textId="466270A8" w:rsidR="00B942BD" w:rsidRPr="00C926B0" w:rsidRDefault="00B96730" w:rsidP="00E34C48">
            <w:pPr>
              <w:jc w:val="center"/>
              <w:outlineLvl w:val="4"/>
              <w:rPr>
                <w:rFonts w:ascii="Gill Sans MT" w:hAnsi="Gill Sans MT" w:cs="Gill Sans"/>
                <w:b/>
                <w:bCs/>
                <w:color w:val="000000" w:themeColor="text1"/>
                <w:sz w:val="22"/>
                <w:szCs w:val="22"/>
              </w:rPr>
            </w:pPr>
            <w:r w:rsidRPr="00C926B0">
              <w:rPr>
                <w:rFonts w:ascii="Gill Sans MT" w:hAnsi="Gill Sans MT" w:cs="Gill Sans"/>
                <w:b/>
                <w:bCs/>
                <w:color w:val="000000" w:themeColor="text1"/>
                <w:sz w:val="22"/>
                <w:szCs w:val="22"/>
              </w:rPr>
              <w:t>The school’s Christian v</w:t>
            </w:r>
            <w:r w:rsidR="00B942BD" w:rsidRPr="00C926B0">
              <w:rPr>
                <w:rFonts w:ascii="Gill Sans MT" w:hAnsi="Gill Sans MT" w:cs="Gill Sans"/>
                <w:b/>
                <w:bCs/>
                <w:color w:val="000000" w:themeColor="text1"/>
                <w:sz w:val="22"/>
                <w:szCs w:val="22"/>
              </w:rPr>
              <w:t>ision</w:t>
            </w:r>
          </w:p>
          <w:p w14:paraId="236DD62F" w14:textId="77777777" w:rsidR="00207515" w:rsidRPr="00207515" w:rsidRDefault="00207515" w:rsidP="00C926B0">
            <w:pPr>
              <w:jc w:val="center"/>
              <w:rPr>
                <w:rFonts w:ascii="Gill Sans MT" w:hAnsi="Gill Sans MT" w:cs="Gill Sans"/>
                <w:bCs/>
                <w:color w:val="000000" w:themeColor="text1"/>
                <w:sz w:val="22"/>
                <w:szCs w:val="22"/>
              </w:rPr>
            </w:pPr>
            <w:r w:rsidRPr="00207515">
              <w:rPr>
                <w:rFonts w:ascii="Gill Sans MT" w:hAnsi="Gill Sans MT" w:cs="Gill Sans"/>
                <w:bCs/>
                <w:color w:val="000000" w:themeColor="text1"/>
                <w:sz w:val="22"/>
                <w:szCs w:val="22"/>
              </w:rPr>
              <w:t>Love each other as I have loved you’. John 15.12</w:t>
            </w:r>
          </w:p>
          <w:p w14:paraId="766367DE" w14:textId="05BB36C4" w:rsidR="00207515" w:rsidRPr="00207515" w:rsidRDefault="00207515" w:rsidP="00207515">
            <w:pPr>
              <w:rPr>
                <w:rFonts w:ascii="Gill Sans MT" w:hAnsi="Gill Sans MT" w:cs="Gill Sans"/>
                <w:bCs/>
                <w:color w:val="FF0000"/>
                <w:sz w:val="22"/>
                <w:szCs w:val="22"/>
              </w:rPr>
            </w:pPr>
            <w:r w:rsidRPr="00207515">
              <w:rPr>
                <w:rFonts w:ascii="Gill Sans MT" w:hAnsi="Gill Sans MT" w:cs="Gill Sans"/>
                <w:bCs/>
                <w:color w:val="000000" w:themeColor="text1"/>
                <w:sz w:val="22"/>
                <w:szCs w:val="22"/>
              </w:rPr>
              <w:t>Inspired in all things by Christ’s love for all people demonstrated through his life and teaching, his truth and love. Our school is a place where all are loved and valued as we learn and grow together in community, joyful</w:t>
            </w:r>
            <w:r>
              <w:rPr>
                <w:rFonts w:ascii="Gill Sans MT" w:hAnsi="Gill Sans MT" w:cs="Gill Sans"/>
                <w:bCs/>
                <w:color w:val="000000" w:themeColor="text1"/>
                <w:sz w:val="22"/>
                <w:szCs w:val="22"/>
              </w:rPr>
              <w:t>ly li</w:t>
            </w:r>
            <w:r w:rsidRPr="00207515">
              <w:rPr>
                <w:rFonts w:ascii="Gill Sans MT" w:hAnsi="Gill Sans MT" w:cs="Gill Sans"/>
                <w:bCs/>
                <w:color w:val="000000" w:themeColor="text1"/>
                <w:sz w:val="22"/>
                <w:szCs w:val="22"/>
              </w:rPr>
              <w:t>ving in his light that we might both be bless</w:t>
            </w:r>
            <w:r w:rsidR="00026EA2">
              <w:rPr>
                <w:rFonts w:ascii="Gill Sans MT" w:hAnsi="Gill Sans MT" w:cs="Gill Sans"/>
                <w:bCs/>
                <w:color w:val="000000" w:themeColor="text1"/>
                <w:sz w:val="22"/>
                <w:szCs w:val="22"/>
              </w:rPr>
              <w:t>ed</w:t>
            </w:r>
            <w:r w:rsidRPr="00207515">
              <w:rPr>
                <w:rFonts w:ascii="Gill Sans MT" w:hAnsi="Gill Sans MT" w:cs="Gill Sans"/>
                <w:bCs/>
                <w:color w:val="000000" w:themeColor="text1"/>
                <w:sz w:val="22"/>
                <w:szCs w:val="22"/>
              </w:rPr>
              <w:t xml:space="preserve"> and be a blessing to</w:t>
            </w:r>
            <w:r w:rsidR="0066111E">
              <w:rPr>
                <w:rFonts w:ascii="Gill Sans MT" w:hAnsi="Gill Sans MT" w:cs="Gill Sans"/>
                <w:bCs/>
                <w:color w:val="000000" w:themeColor="text1"/>
                <w:sz w:val="22"/>
                <w:szCs w:val="22"/>
              </w:rPr>
              <w:t xml:space="preserve"> </w:t>
            </w:r>
            <w:r w:rsidRPr="00207515">
              <w:rPr>
                <w:rFonts w:ascii="Gill Sans MT" w:hAnsi="Gill Sans MT" w:cs="Gill Sans"/>
                <w:bCs/>
                <w:color w:val="000000" w:themeColor="text1"/>
                <w:sz w:val="22"/>
                <w:szCs w:val="22"/>
              </w:rPr>
              <w:t>all.</w:t>
            </w:r>
            <w:r w:rsidR="00961BD4">
              <w:rPr>
                <w:rFonts w:ascii="Gill Sans MT" w:hAnsi="Gill Sans MT" w:cs="Gill Sans"/>
                <w:bCs/>
                <w:color w:val="000000" w:themeColor="text1"/>
                <w:sz w:val="22"/>
                <w:szCs w:val="22"/>
              </w:rPr>
              <w:t xml:space="preserve">      </w:t>
            </w:r>
            <w:r w:rsidRPr="00207515">
              <w:rPr>
                <w:rFonts w:ascii="Gill Sans MT" w:hAnsi="Gill Sans MT" w:cs="Gill Sans"/>
                <w:bCs/>
                <w:color w:val="000000" w:themeColor="text1"/>
                <w:sz w:val="22"/>
                <w:szCs w:val="22"/>
              </w:rPr>
              <w:t xml:space="preserve"> </w:t>
            </w:r>
          </w:p>
        </w:tc>
      </w:tr>
      <w:tr w:rsidR="00495898" w:rsidRPr="0092749A" w14:paraId="105C0650" w14:textId="77777777" w:rsidTr="00457CC2">
        <w:trPr>
          <w:trHeight w:val="113"/>
        </w:trPr>
        <w:tc>
          <w:tcPr>
            <w:tcW w:w="10457" w:type="dxa"/>
            <w:tcBorders>
              <w:top w:val="single" w:sz="4" w:space="0" w:color="auto"/>
            </w:tcBorders>
          </w:tcPr>
          <w:p w14:paraId="6001C9A1" w14:textId="615EB478" w:rsidR="004171F6" w:rsidRPr="0092749A" w:rsidRDefault="00961BD4" w:rsidP="00E34C48">
            <w:pPr>
              <w:jc w:val="center"/>
              <w:outlineLvl w:val="4"/>
              <w:rPr>
                <w:rFonts w:ascii="Gill Sans MT" w:hAnsi="Gill Sans MT" w:cs="Gill Sans"/>
                <w:b/>
                <w:bCs/>
                <w:sz w:val="22"/>
                <w:szCs w:val="22"/>
              </w:rPr>
            </w:pPr>
            <w:r>
              <w:rPr>
                <w:rFonts w:ascii="Gill Sans MT" w:hAnsi="Gill Sans MT" w:cs="Gill Sans"/>
                <w:b/>
                <w:bCs/>
                <w:sz w:val="22"/>
                <w:szCs w:val="22"/>
              </w:rPr>
              <w:t xml:space="preserve">   </w:t>
            </w:r>
            <w:r w:rsidR="004171F6" w:rsidRPr="0092749A">
              <w:rPr>
                <w:rFonts w:ascii="Gill Sans MT" w:hAnsi="Gill Sans MT" w:cs="Gill Sans"/>
                <w:b/>
                <w:bCs/>
                <w:sz w:val="22"/>
                <w:szCs w:val="22"/>
              </w:rPr>
              <w:t>Key findings</w:t>
            </w:r>
          </w:p>
          <w:p w14:paraId="668C4821" w14:textId="35CEB18E" w:rsidR="00787A2C" w:rsidRDefault="00541B5D" w:rsidP="00840DA4">
            <w:pPr>
              <w:pStyle w:val="ListParagraph"/>
              <w:numPr>
                <w:ilvl w:val="0"/>
                <w:numId w:val="10"/>
              </w:numPr>
              <w:jc w:val="both"/>
              <w:outlineLvl w:val="4"/>
              <w:rPr>
                <w:rFonts w:ascii="Gill Sans MT" w:hAnsi="Gill Sans MT" w:cs="Gill Sans"/>
                <w:bCs/>
                <w:color w:val="000000" w:themeColor="text1"/>
                <w:sz w:val="22"/>
                <w:szCs w:val="22"/>
              </w:rPr>
            </w:pPr>
            <w:r w:rsidRPr="002347AC">
              <w:rPr>
                <w:rFonts w:ascii="Gill Sans MT" w:hAnsi="Gill Sans MT" w:cs="Gill Sans"/>
                <w:bCs/>
                <w:color w:val="000000" w:themeColor="text1"/>
                <w:sz w:val="22"/>
                <w:szCs w:val="22"/>
              </w:rPr>
              <w:t>Leaders</w:t>
            </w:r>
            <w:r w:rsidR="00787A2C" w:rsidRPr="002347AC">
              <w:rPr>
                <w:rFonts w:ascii="Gill Sans MT" w:hAnsi="Gill Sans MT" w:cs="Gill Sans"/>
                <w:bCs/>
                <w:color w:val="000000" w:themeColor="text1"/>
                <w:sz w:val="22"/>
                <w:szCs w:val="22"/>
              </w:rPr>
              <w:t xml:space="preserve">, including </w:t>
            </w:r>
            <w:r w:rsidR="00C77369">
              <w:rPr>
                <w:rFonts w:ascii="Gill Sans MT" w:hAnsi="Gill Sans MT" w:cs="Gill Sans"/>
                <w:bCs/>
                <w:color w:val="000000" w:themeColor="text1"/>
                <w:sz w:val="22"/>
                <w:szCs w:val="22"/>
              </w:rPr>
              <w:t>those on the local governing b</w:t>
            </w:r>
            <w:r w:rsidR="00813378">
              <w:rPr>
                <w:rFonts w:ascii="Gill Sans MT" w:hAnsi="Gill Sans MT" w:cs="Gill Sans"/>
                <w:bCs/>
                <w:color w:val="000000" w:themeColor="text1"/>
                <w:sz w:val="22"/>
                <w:szCs w:val="22"/>
              </w:rPr>
              <w:t>ody</w:t>
            </w:r>
            <w:r w:rsidR="00787A2C" w:rsidRPr="002347AC">
              <w:rPr>
                <w:rFonts w:ascii="Gill Sans MT" w:hAnsi="Gill Sans MT" w:cs="Gill Sans"/>
                <w:bCs/>
                <w:color w:val="000000" w:themeColor="text1"/>
                <w:sz w:val="22"/>
                <w:szCs w:val="22"/>
              </w:rPr>
              <w:t xml:space="preserve">, </w:t>
            </w:r>
            <w:r w:rsidR="001D0967">
              <w:rPr>
                <w:rFonts w:ascii="Gill Sans MT" w:hAnsi="Gill Sans MT" w:cs="Gill Sans"/>
                <w:bCs/>
                <w:color w:val="000000" w:themeColor="text1"/>
                <w:sz w:val="22"/>
                <w:szCs w:val="22"/>
              </w:rPr>
              <w:t xml:space="preserve">confidently </w:t>
            </w:r>
            <w:r w:rsidRPr="002347AC">
              <w:rPr>
                <w:rFonts w:ascii="Gill Sans MT" w:hAnsi="Gill Sans MT" w:cs="Gill Sans"/>
                <w:bCs/>
                <w:color w:val="000000" w:themeColor="text1"/>
                <w:sz w:val="22"/>
                <w:szCs w:val="22"/>
              </w:rPr>
              <w:t xml:space="preserve">articulate the school’s </w:t>
            </w:r>
            <w:r w:rsidR="00787A2C" w:rsidRPr="002347AC">
              <w:rPr>
                <w:rFonts w:ascii="Gill Sans MT" w:hAnsi="Gill Sans MT" w:cs="Gill Sans"/>
                <w:bCs/>
                <w:color w:val="000000" w:themeColor="text1"/>
                <w:sz w:val="22"/>
                <w:szCs w:val="22"/>
              </w:rPr>
              <w:t xml:space="preserve">inclusive </w:t>
            </w:r>
            <w:r w:rsidRPr="002347AC">
              <w:rPr>
                <w:rFonts w:ascii="Gill Sans MT" w:hAnsi="Gill Sans MT" w:cs="Gill Sans"/>
                <w:bCs/>
                <w:color w:val="000000" w:themeColor="text1"/>
                <w:sz w:val="22"/>
                <w:szCs w:val="22"/>
              </w:rPr>
              <w:t xml:space="preserve">Christian </w:t>
            </w:r>
            <w:r w:rsidR="00787A2C" w:rsidRPr="002347AC">
              <w:rPr>
                <w:rFonts w:ascii="Gill Sans MT" w:hAnsi="Gill Sans MT" w:cs="Gill Sans"/>
                <w:bCs/>
                <w:color w:val="000000" w:themeColor="text1"/>
                <w:sz w:val="22"/>
                <w:szCs w:val="22"/>
              </w:rPr>
              <w:t>foundation</w:t>
            </w:r>
            <w:r w:rsidRPr="002347AC">
              <w:rPr>
                <w:rFonts w:ascii="Gill Sans MT" w:hAnsi="Gill Sans MT" w:cs="Gill Sans"/>
                <w:bCs/>
                <w:color w:val="000000" w:themeColor="text1"/>
                <w:sz w:val="22"/>
                <w:szCs w:val="22"/>
              </w:rPr>
              <w:t xml:space="preserve">. </w:t>
            </w:r>
            <w:r w:rsidR="006033CB" w:rsidRPr="002347AC">
              <w:rPr>
                <w:rFonts w:ascii="Gill Sans MT" w:hAnsi="Gill Sans MT" w:cs="Gill Sans"/>
                <w:bCs/>
                <w:color w:val="000000" w:themeColor="text1"/>
                <w:sz w:val="22"/>
                <w:szCs w:val="22"/>
              </w:rPr>
              <w:t xml:space="preserve">Its Christian </w:t>
            </w:r>
            <w:r w:rsidR="00787A2C" w:rsidRPr="002347AC">
              <w:rPr>
                <w:rFonts w:ascii="Gill Sans MT" w:hAnsi="Gill Sans MT" w:cs="Gill Sans"/>
                <w:bCs/>
                <w:color w:val="000000" w:themeColor="text1"/>
                <w:sz w:val="22"/>
                <w:szCs w:val="22"/>
              </w:rPr>
              <w:t xml:space="preserve">vision </w:t>
            </w:r>
            <w:r w:rsidR="00A05028">
              <w:rPr>
                <w:rFonts w:ascii="Gill Sans MT" w:hAnsi="Gill Sans MT" w:cs="Gill Sans"/>
                <w:bCs/>
                <w:color w:val="000000" w:themeColor="text1"/>
                <w:sz w:val="22"/>
                <w:szCs w:val="22"/>
              </w:rPr>
              <w:t xml:space="preserve">expresses </w:t>
            </w:r>
            <w:r w:rsidR="00787A2C" w:rsidRPr="002347AC">
              <w:rPr>
                <w:rFonts w:ascii="Gill Sans MT" w:hAnsi="Gill Sans MT" w:cs="Gill Sans"/>
                <w:bCs/>
                <w:color w:val="000000" w:themeColor="text1"/>
                <w:sz w:val="22"/>
                <w:szCs w:val="22"/>
              </w:rPr>
              <w:t>a</w:t>
            </w:r>
            <w:r w:rsidR="001D0967">
              <w:rPr>
                <w:rFonts w:ascii="Gill Sans MT" w:hAnsi="Gill Sans MT" w:cs="Gill Sans"/>
                <w:bCs/>
                <w:color w:val="000000" w:themeColor="text1"/>
                <w:sz w:val="22"/>
                <w:szCs w:val="22"/>
              </w:rPr>
              <w:t xml:space="preserve"> deep</w:t>
            </w:r>
            <w:r w:rsidR="00787A2C" w:rsidRPr="002347AC">
              <w:rPr>
                <w:rFonts w:ascii="Gill Sans MT" w:hAnsi="Gill Sans MT" w:cs="Gill Sans"/>
                <w:bCs/>
                <w:color w:val="000000" w:themeColor="text1"/>
                <w:sz w:val="22"/>
                <w:szCs w:val="22"/>
              </w:rPr>
              <w:t xml:space="preserve"> understanding of Christian education in which all are loved and cared for, </w:t>
            </w:r>
            <w:r w:rsidR="002347AC">
              <w:rPr>
                <w:rFonts w:ascii="Gill Sans MT" w:hAnsi="Gill Sans MT" w:cs="Gill Sans"/>
                <w:bCs/>
                <w:color w:val="000000" w:themeColor="text1"/>
                <w:sz w:val="22"/>
                <w:szCs w:val="22"/>
              </w:rPr>
              <w:t xml:space="preserve">closely </w:t>
            </w:r>
            <w:r w:rsidR="00787A2C" w:rsidRPr="002347AC">
              <w:rPr>
                <w:rFonts w:ascii="Gill Sans MT" w:hAnsi="Gill Sans MT" w:cs="Gill Sans"/>
                <w:bCs/>
                <w:color w:val="000000" w:themeColor="text1"/>
                <w:sz w:val="22"/>
                <w:szCs w:val="22"/>
              </w:rPr>
              <w:t>reflecting the teaching of Jesus. This vision</w:t>
            </w:r>
            <w:r w:rsidR="00A54666">
              <w:rPr>
                <w:rFonts w:ascii="Gill Sans MT" w:hAnsi="Gill Sans MT" w:cs="Gill Sans"/>
                <w:bCs/>
                <w:color w:val="000000" w:themeColor="text1"/>
                <w:sz w:val="22"/>
                <w:szCs w:val="22"/>
              </w:rPr>
              <w:t xml:space="preserve">, and its associated values, are </w:t>
            </w:r>
            <w:r w:rsidR="00C77369">
              <w:rPr>
                <w:rFonts w:ascii="Gill Sans MT" w:hAnsi="Gill Sans MT" w:cs="Gill Sans"/>
                <w:bCs/>
                <w:color w:val="000000" w:themeColor="text1"/>
                <w:sz w:val="22"/>
                <w:szCs w:val="22"/>
              </w:rPr>
              <w:t xml:space="preserve">known and </w:t>
            </w:r>
            <w:r w:rsidR="00A54666">
              <w:rPr>
                <w:rFonts w:ascii="Gill Sans MT" w:hAnsi="Gill Sans MT" w:cs="Gill Sans"/>
                <w:bCs/>
                <w:color w:val="000000" w:themeColor="text1"/>
                <w:sz w:val="22"/>
                <w:szCs w:val="22"/>
              </w:rPr>
              <w:t xml:space="preserve">appreciated by </w:t>
            </w:r>
            <w:r w:rsidR="00787A2C" w:rsidRPr="002347AC">
              <w:rPr>
                <w:rFonts w:ascii="Gill Sans MT" w:hAnsi="Gill Sans MT" w:cs="Gill Sans"/>
                <w:bCs/>
                <w:color w:val="000000" w:themeColor="text1"/>
                <w:sz w:val="22"/>
                <w:szCs w:val="22"/>
              </w:rPr>
              <w:t>staff</w:t>
            </w:r>
            <w:r w:rsidR="00A05028">
              <w:rPr>
                <w:rFonts w:ascii="Gill Sans MT" w:hAnsi="Gill Sans MT" w:cs="Gill Sans"/>
                <w:bCs/>
                <w:color w:val="000000" w:themeColor="text1"/>
                <w:sz w:val="22"/>
                <w:szCs w:val="22"/>
              </w:rPr>
              <w:t xml:space="preserve"> and by </w:t>
            </w:r>
            <w:r w:rsidR="00787A2C" w:rsidRPr="002347AC">
              <w:rPr>
                <w:rFonts w:ascii="Gill Sans MT" w:hAnsi="Gill Sans MT" w:cs="Gill Sans"/>
                <w:bCs/>
                <w:color w:val="000000" w:themeColor="text1"/>
                <w:sz w:val="22"/>
                <w:szCs w:val="22"/>
              </w:rPr>
              <w:t>pupils and their parents, irrespective of the personal faith or beliefs</w:t>
            </w:r>
            <w:r w:rsidR="00A54666">
              <w:rPr>
                <w:rFonts w:ascii="Gill Sans MT" w:hAnsi="Gill Sans MT" w:cs="Gill Sans"/>
                <w:bCs/>
                <w:color w:val="000000" w:themeColor="text1"/>
                <w:sz w:val="22"/>
                <w:szCs w:val="22"/>
              </w:rPr>
              <w:t xml:space="preserve"> of individuals</w:t>
            </w:r>
            <w:r w:rsidR="00787A2C" w:rsidRPr="002347AC">
              <w:rPr>
                <w:rFonts w:ascii="Gill Sans MT" w:hAnsi="Gill Sans MT" w:cs="Gill Sans"/>
                <w:bCs/>
                <w:color w:val="000000" w:themeColor="text1"/>
                <w:sz w:val="22"/>
                <w:szCs w:val="22"/>
              </w:rPr>
              <w:t xml:space="preserve">.  </w:t>
            </w:r>
          </w:p>
          <w:p w14:paraId="1ED76AF5" w14:textId="34B97ADB" w:rsidR="002347AC" w:rsidRPr="0023451D" w:rsidRDefault="002347AC" w:rsidP="002347AC">
            <w:pPr>
              <w:pStyle w:val="ListParagraph"/>
              <w:numPr>
                <w:ilvl w:val="0"/>
                <w:numId w:val="10"/>
              </w:numPr>
              <w:jc w:val="both"/>
              <w:outlineLvl w:val="4"/>
              <w:rPr>
                <w:rFonts w:ascii="Gill Sans MT" w:hAnsi="Gill Sans MT" w:cs="Gill Sans"/>
                <w:bCs/>
                <w:sz w:val="22"/>
                <w:szCs w:val="22"/>
              </w:rPr>
            </w:pPr>
            <w:r>
              <w:rPr>
                <w:rFonts w:ascii="Gill Sans MT" w:hAnsi="Gill Sans MT" w:cs="Gill Sans"/>
                <w:bCs/>
                <w:color w:val="000000" w:themeColor="text1"/>
                <w:sz w:val="22"/>
                <w:szCs w:val="22"/>
              </w:rPr>
              <w:t xml:space="preserve">The </w:t>
            </w:r>
            <w:r w:rsidRPr="00787A2C">
              <w:rPr>
                <w:rFonts w:ascii="Gill Sans MT" w:hAnsi="Gill Sans MT" w:cs="Gill Sans"/>
                <w:bCs/>
                <w:color w:val="000000" w:themeColor="text1"/>
                <w:sz w:val="22"/>
                <w:szCs w:val="22"/>
              </w:rPr>
              <w:t xml:space="preserve">partnership with its parish churches </w:t>
            </w:r>
            <w:r>
              <w:rPr>
                <w:rFonts w:ascii="Gill Sans MT" w:hAnsi="Gill Sans MT" w:cs="Gill Sans"/>
                <w:bCs/>
                <w:color w:val="000000" w:themeColor="text1"/>
                <w:sz w:val="22"/>
                <w:szCs w:val="22"/>
              </w:rPr>
              <w:t xml:space="preserve">is </w:t>
            </w:r>
            <w:r w:rsidRPr="00787A2C">
              <w:rPr>
                <w:rFonts w:ascii="Gill Sans MT" w:hAnsi="Gill Sans MT" w:cs="Gill Sans"/>
                <w:bCs/>
                <w:color w:val="000000" w:themeColor="text1"/>
                <w:sz w:val="22"/>
                <w:szCs w:val="22"/>
              </w:rPr>
              <w:t>exemplary</w:t>
            </w:r>
            <w:r>
              <w:rPr>
                <w:rFonts w:ascii="Gill Sans MT" w:hAnsi="Gill Sans MT" w:cs="Gill Sans"/>
                <w:bCs/>
                <w:color w:val="000000" w:themeColor="text1"/>
                <w:sz w:val="22"/>
                <w:szCs w:val="22"/>
              </w:rPr>
              <w:t xml:space="preserve"> being deeply rooted and practical</w:t>
            </w:r>
            <w:r w:rsidR="00C77369">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 xml:space="preserve">effectively supporting the spiritual, religious and moral development of its pupils.  </w:t>
            </w:r>
          </w:p>
          <w:p w14:paraId="4AAAF827" w14:textId="66EC6A8B" w:rsidR="0023451D" w:rsidRPr="006555F9" w:rsidRDefault="0023451D" w:rsidP="002347AC">
            <w:pPr>
              <w:pStyle w:val="ListParagraph"/>
              <w:numPr>
                <w:ilvl w:val="0"/>
                <w:numId w:val="10"/>
              </w:numPr>
              <w:jc w:val="both"/>
              <w:outlineLvl w:val="4"/>
              <w:rPr>
                <w:rFonts w:ascii="Gill Sans MT" w:hAnsi="Gill Sans MT" w:cs="Gill Sans"/>
                <w:bCs/>
                <w:color w:val="000000" w:themeColor="text1"/>
                <w:sz w:val="22"/>
                <w:szCs w:val="22"/>
              </w:rPr>
            </w:pPr>
            <w:r>
              <w:rPr>
                <w:rFonts w:ascii="Gill Sans MT" w:hAnsi="Gill Sans MT" w:cs="Gill Sans"/>
                <w:bCs/>
                <w:sz w:val="22"/>
                <w:szCs w:val="22"/>
              </w:rPr>
              <w:t xml:space="preserve">Its partnership with the Tenax Schools Trust positively </w:t>
            </w:r>
            <w:r w:rsidR="006555F9">
              <w:rPr>
                <w:rFonts w:ascii="Gill Sans MT" w:hAnsi="Gill Sans MT" w:cs="Gill Sans"/>
                <w:bCs/>
                <w:sz w:val="22"/>
                <w:szCs w:val="22"/>
              </w:rPr>
              <w:t>supports</w:t>
            </w:r>
            <w:r>
              <w:rPr>
                <w:rFonts w:ascii="Gill Sans MT" w:hAnsi="Gill Sans MT" w:cs="Gill Sans"/>
                <w:bCs/>
                <w:sz w:val="22"/>
                <w:szCs w:val="22"/>
              </w:rPr>
              <w:t xml:space="preserve"> and extends the school’s Christian vision and associated values.  </w:t>
            </w:r>
          </w:p>
          <w:p w14:paraId="6D409854" w14:textId="73DB7283" w:rsidR="006033CB" w:rsidRPr="006555F9" w:rsidRDefault="006033CB" w:rsidP="00840DA4">
            <w:pPr>
              <w:pStyle w:val="ListParagraph"/>
              <w:numPr>
                <w:ilvl w:val="0"/>
                <w:numId w:val="10"/>
              </w:numPr>
              <w:jc w:val="both"/>
              <w:outlineLvl w:val="4"/>
              <w:rPr>
                <w:rFonts w:ascii="Gill Sans MT" w:hAnsi="Gill Sans MT" w:cs="Gill Sans"/>
                <w:bCs/>
                <w:color w:val="000000" w:themeColor="text1"/>
                <w:sz w:val="22"/>
                <w:szCs w:val="22"/>
              </w:rPr>
            </w:pPr>
            <w:r w:rsidRPr="006555F9">
              <w:rPr>
                <w:rFonts w:ascii="Gill Sans MT" w:hAnsi="Gill Sans MT" w:cs="Gill Sans"/>
                <w:bCs/>
                <w:color w:val="000000" w:themeColor="text1"/>
                <w:sz w:val="22"/>
                <w:szCs w:val="22"/>
              </w:rPr>
              <w:t xml:space="preserve">The quality of </w:t>
            </w:r>
            <w:r w:rsidR="006555F9" w:rsidRPr="006555F9">
              <w:rPr>
                <w:rFonts w:ascii="Gill Sans MT" w:hAnsi="Gill Sans MT" w:cs="Gill Sans"/>
                <w:bCs/>
                <w:color w:val="000000" w:themeColor="text1"/>
                <w:sz w:val="22"/>
                <w:szCs w:val="22"/>
              </w:rPr>
              <w:t xml:space="preserve">pastoral care </w:t>
            </w:r>
            <w:r w:rsidRPr="006555F9">
              <w:rPr>
                <w:rFonts w:ascii="Gill Sans MT" w:hAnsi="Gill Sans MT" w:cs="Gill Sans"/>
                <w:bCs/>
                <w:color w:val="000000" w:themeColor="text1"/>
                <w:sz w:val="22"/>
                <w:szCs w:val="22"/>
              </w:rPr>
              <w:t>across the school community is</w:t>
            </w:r>
            <w:r w:rsidR="00994E72" w:rsidRPr="006555F9">
              <w:rPr>
                <w:rFonts w:ascii="Gill Sans MT" w:hAnsi="Gill Sans MT" w:cs="Gill Sans"/>
                <w:bCs/>
                <w:color w:val="000000" w:themeColor="text1"/>
                <w:sz w:val="22"/>
                <w:szCs w:val="22"/>
              </w:rPr>
              <w:t xml:space="preserve"> </w:t>
            </w:r>
            <w:r w:rsidR="00906F73" w:rsidRPr="006555F9">
              <w:rPr>
                <w:rFonts w:ascii="Gill Sans MT" w:hAnsi="Gill Sans MT" w:cs="Gill Sans"/>
                <w:bCs/>
                <w:color w:val="000000" w:themeColor="text1"/>
                <w:sz w:val="22"/>
                <w:szCs w:val="22"/>
              </w:rPr>
              <w:t xml:space="preserve">very </w:t>
            </w:r>
            <w:r w:rsidR="00994E72" w:rsidRPr="006555F9">
              <w:rPr>
                <w:rFonts w:ascii="Gill Sans MT" w:hAnsi="Gill Sans MT" w:cs="Gill Sans"/>
                <w:bCs/>
                <w:color w:val="000000" w:themeColor="text1"/>
                <w:sz w:val="22"/>
                <w:szCs w:val="22"/>
              </w:rPr>
              <w:t xml:space="preserve">strong </w:t>
            </w:r>
            <w:r w:rsidRPr="006555F9">
              <w:rPr>
                <w:rFonts w:ascii="Gill Sans MT" w:hAnsi="Gill Sans MT" w:cs="Gill Sans"/>
                <w:bCs/>
                <w:color w:val="000000" w:themeColor="text1"/>
                <w:sz w:val="22"/>
                <w:szCs w:val="22"/>
              </w:rPr>
              <w:t xml:space="preserve">and clearly </w:t>
            </w:r>
            <w:r w:rsidR="00906F73" w:rsidRPr="006555F9">
              <w:rPr>
                <w:rFonts w:ascii="Gill Sans MT" w:hAnsi="Gill Sans MT" w:cs="Gill Sans"/>
                <w:bCs/>
                <w:color w:val="000000" w:themeColor="text1"/>
                <w:sz w:val="22"/>
                <w:szCs w:val="22"/>
              </w:rPr>
              <w:t>convey</w:t>
            </w:r>
            <w:r w:rsidR="001D0967">
              <w:rPr>
                <w:rFonts w:ascii="Gill Sans MT" w:hAnsi="Gill Sans MT" w:cs="Gill Sans"/>
                <w:bCs/>
                <w:color w:val="000000" w:themeColor="text1"/>
                <w:sz w:val="22"/>
                <w:szCs w:val="22"/>
              </w:rPr>
              <w:t>s</w:t>
            </w:r>
            <w:r w:rsidR="00906F73" w:rsidRPr="006555F9">
              <w:rPr>
                <w:rFonts w:ascii="Gill Sans MT" w:hAnsi="Gill Sans MT" w:cs="Gill Sans"/>
                <w:bCs/>
                <w:color w:val="000000" w:themeColor="text1"/>
                <w:sz w:val="22"/>
                <w:szCs w:val="22"/>
              </w:rPr>
              <w:t xml:space="preserve"> </w:t>
            </w:r>
            <w:r w:rsidRPr="006555F9">
              <w:rPr>
                <w:rFonts w:ascii="Gill Sans MT" w:hAnsi="Gill Sans MT" w:cs="Gill Sans"/>
                <w:bCs/>
                <w:color w:val="000000" w:themeColor="text1"/>
                <w:sz w:val="22"/>
                <w:szCs w:val="22"/>
              </w:rPr>
              <w:t>its Christian</w:t>
            </w:r>
            <w:r w:rsidR="006555F9" w:rsidRPr="006555F9">
              <w:rPr>
                <w:rFonts w:ascii="Gill Sans MT" w:hAnsi="Gill Sans MT" w:cs="Gill Sans"/>
                <w:bCs/>
                <w:color w:val="000000" w:themeColor="text1"/>
                <w:sz w:val="22"/>
                <w:szCs w:val="22"/>
              </w:rPr>
              <w:t xml:space="preserve"> vision, showing the love of Jesus </w:t>
            </w:r>
            <w:r w:rsidR="001D0967">
              <w:rPr>
                <w:rFonts w:ascii="Gill Sans MT" w:hAnsi="Gill Sans MT" w:cs="Gill Sans"/>
                <w:bCs/>
                <w:color w:val="000000" w:themeColor="text1"/>
                <w:sz w:val="22"/>
                <w:szCs w:val="22"/>
              </w:rPr>
              <w:t xml:space="preserve">being </w:t>
            </w:r>
            <w:r w:rsidR="006555F9" w:rsidRPr="006555F9">
              <w:rPr>
                <w:rFonts w:ascii="Gill Sans MT" w:hAnsi="Gill Sans MT" w:cs="Gill Sans"/>
                <w:bCs/>
                <w:color w:val="000000" w:themeColor="text1"/>
                <w:sz w:val="22"/>
                <w:szCs w:val="22"/>
              </w:rPr>
              <w:t xml:space="preserve">expressed in positive and inclusive ways. </w:t>
            </w:r>
          </w:p>
          <w:p w14:paraId="606B5300" w14:textId="14579328" w:rsidR="0092749A" w:rsidRPr="002B340F" w:rsidRDefault="002B340F" w:rsidP="002347AC">
            <w:pPr>
              <w:pStyle w:val="ListParagraph"/>
              <w:numPr>
                <w:ilvl w:val="0"/>
                <w:numId w:val="10"/>
              </w:numPr>
              <w:jc w:val="both"/>
              <w:outlineLvl w:val="4"/>
              <w:rPr>
                <w:rFonts w:ascii="Gill Sans MT" w:hAnsi="Gill Sans MT" w:cs="Gill Sans"/>
                <w:bCs/>
                <w:sz w:val="22"/>
                <w:szCs w:val="22"/>
              </w:rPr>
            </w:pPr>
            <w:r w:rsidRPr="00787A2C">
              <w:rPr>
                <w:rFonts w:ascii="Gill Sans MT" w:hAnsi="Gill Sans MT" w:cs="Gill Sans"/>
                <w:bCs/>
                <w:color w:val="000000" w:themeColor="text1"/>
                <w:sz w:val="22"/>
                <w:szCs w:val="22"/>
              </w:rPr>
              <w:t xml:space="preserve">The worship programme and religious education (RE) are given high priority and effectively support the school’s Christian </w:t>
            </w:r>
            <w:r w:rsidR="006555F9">
              <w:rPr>
                <w:rFonts w:ascii="Gill Sans MT" w:hAnsi="Gill Sans MT" w:cs="Gill Sans"/>
                <w:bCs/>
                <w:color w:val="000000" w:themeColor="text1"/>
                <w:sz w:val="22"/>
                <w:szCs w:val="22"/>
              </w:rPr>
              <w:t xml:space="preserve">vision and its </w:t>
            </w:r>
            <w:r w:rsidRPr="00787A2C">
              <w:rPr>
                <w:rFonts w:ascii="Gill Sans MT" w:hAnsi="Gill Sans MT" w:cs="Gill Sans"/>
                <w:bCs/>
                <w:color w:val="000000" w:themeColor="text1"/>
                <w:sz w:val="22"/>
                <w:szCs w:val="22"/>
              </w:rPr>
              <w:t xml:space="preserve">service to </w:t>
            </w:r>
            <w:r w:rsidR="00787A2C" w:rsidRPr="00787A2C">
              <w:rPr>
                <w:rFonts w:ascii="Gill Sans MT" w:hAnsi="Gill Sans MT" w:cs="Gill Sans"/>
                <w:bCs/>
                <w:color w:val="000000" w:themeColor="text1"/>
                <w:sz w:val="22"/>
                <w:szCs w:val="22"/>
              </w:rPr>
              <w:t xml:space="preserve">all </w:t>
            </w:r>
            <w:r w:rsidRPr="00787A2C">
              <w:rPr>
                <w:rFonts w:ascii="Gill Sans MT" w:hAnsi="Gill Sans MT" w:cs="Gill Sans"/>
                <w:bCs/>
                <w:color w:val="000000" w:themeColor="text1"/>
                <w:sz w:val="22"/>
                <w:szCs w:val="22"/>
              </w:rPr>
              <w:t>its pupils.</w:t>
            </w:r>
            <w:r w:rsidR="00441937">
              <w:rPr>
                <w:rFonts w:ascii="Gill Sans MT" w:hAnsi="Gill Sans MT" w:cs="Gill Sans"/>
                <w:bCs/>
                <w:color w:val="000000" w:themeColor="text1"/>
                <w:sz w:val="22"/>
                <w:szCs w:val="22"/>
              </w:rPr>
              <w:t xml:space="preserve">  </w:t>
            </w:r>
            <w:r w:rsidRPr="00787A2C">
              <w:rPr>
                <w:rFonts w:ascii="Gill Sans MT" w:hAnsi="Gill Sans MT" w:cs="Gill Sans"/>
                <w:bCs/>
                <w:color w:val="000000" w:themeColor="text1"/>
                <w:sz w:val="22"/>
                <w:szCs w:val="22"/>
              </w:rPr>
              <w:t xml:space="preserve">  </w:t>
            </w:r>
          </w:p>
        </w:tc>
      </w:tr>
      <w:tr w:rsidR="00DD7F65" w:rsidRPr="0092749A" w14:paraId="1F370B88" w14:textId="77777777" w:rsidTr="00457CC2">
        <w:trPr>
          <w:trHeight w:val="1583"/>
        </w:trPr>
        <w:tc>
          <w:tcPr>
            <w:tcW w:w="10457" w:type="dxa"/>
          </w:tcPr>
          <w:p w14:paraId="1FF116EC" w14:textId="535E3E96" w:rsidR="00DD7F65" w:rsidRPr="002B340F" w:rsidRDefault="00EB4FAE"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43B20357" w14:textId="52F7C782" w:rsidR="00441937" w:rsidRPr="009A378E" w:rsidRDefault="00441937" w:rsidP="006555F9">
            <w:pPr>
              <w:pStyle w:val="ListParagraph"/>
              <w:numPr>
                <w:ilvl w:val="0"/>
                <w:numId w:val="12"/>
              </w:numPr>
              <w:autoSpaceDE w:val="0"/>
              <w:autoSpaceDN w:val="0"/>
              <w:adjustRightInd w:val="0"/>
              <w:jc w:val="both"/>
              <w:rPr>
                <w:rFonts w:ascii="Gill Sans MT" w:hAnsi="Gill Sans MT" w:cs="Gill Sans MT"/>
                <w:color w:val="FF0000"/>
                <w:sz w:val="22"/>
                <w:szCs w:val="22"/>
              </w:rPr>
            </w:pPr>
            <w:r w:rsidRPr="005D05CF">
              <w:rPr>
                <w:rFonts w:ascii="Gill Sans MT" w:hAnsi="Gill Sans MT" w:cs="Gill Sans MT"/>
                <w:color w:val="000000" w:themeColor="text1"/>
                <w:sz w:val="22"/>
                <w:szCs w:val="22"/>
              </w:rPr>
              <w:t xml:space="preserve">Refine RE teaching and learning by </w:t>
            </w:r>
            <w:r w:rsidRPr="00692766">
              <w:rPr>
                <w:rFonts w:ascii="Gill Sans MT" w:hAnsi="Gill Sans MT" w:cs="Gill Sans MT"/>
                <w:color w:val="000000" w:themeColor="text1"/>
                <w:sz w:val="22"/>
                <w:szCs w:val="22"/>
              </w:rPr>
              <w:t>ensuring</w:t>
            </w:r>
            <w:r w:rsidR="00125E58" w:rsidRPr="00692766">
              <w:rPr>
                <w:rFonts w:ascii="Gill Sans MT" w:hAnsi="Gill Sans MT" w:cs="Gill Sans MT"/>
                <w:color w:val="000000" w:themeColor="text1"/>
                <w:sz w:val="22"/>
                <w:szCs w:val="22"/>
              </w:rPr>
              <w:t xml:space="preserve"> all</w:t>
            </w:r>
            <w:r w:rsidRPr="00692766">
              <w:rPr>
                <w:rFonts w:ascii="Gill Sans MT" w:hAnsi="Gill Sans MT" w:cs="Gill Sans MT"/>
                <w:color w:val="000000" w:themeColor="text1"/>
                <w:sz w:val="22"/>
                <w:szCs w:val="22"/>
              </w:rPr>
              <w:t xml:space="preserve"> targeted tasks and </w:t>
            </w:r>
            <w:r w:rsidRPr="005D05CF">
              <w:rPr>
                <w:rFonts w:ascii="Gill Sans MT" w:hAnsi="Gill Sans MT" w:cs="Gill Sans MT"/>
                <w:color w:val="000000" w:themeColor="text1"/>
                <w:sz w:val="22"/>
                <w:szCs w:val="22"/>
              </w:rPr>
              <w:t xml:space="preserve">activities are used effectively to challenge and extend higher attaining pupils appropriately. </w:t>
            </w: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92749A" w14:paraId="7A7F8B3A" w14:textId="77777777" w:rsidTr="009C216D">
        <w:trPr>
          <w:trHeight w:val="1807"/>
        </w:trPr>
        <w:tc>
          <w:tcPr>
            <w:tcW w:w="10490" w:type="dxa"/>
            <w:gridSpan w:val="2"/>
          </w:tcPr>
          <w:p w14:paraId="1C8B3546" w14:textId="6AD4F693" w:rsidR="00C539F5" w:rsidRPr="00C26B47" w:rsidRDefault="00C539F5" w:rsidP="00286B55">
            <w:pPr>
              <w:jc w:val="center"/>
              <w:rPr>
                <w:rFonts w:ascii="Gill Sans MT" w:hAnsi="Gill Sans MT" w:cs="Helvetica Neue"/>
                <w:b/>
                <w:sz w:val="22"/>
                <w:szCs w:val="22"/>
                <w:lang w:val="en-US"/>
              </w:rPr>
            </w:pPr>
            <w:r w:rsidRPr="00C26B47">
              <w:rPr>
                <w:rFonts w:ascii="Gill Sans MT" w:hAnsi="Gill Sans MT" w:cs="Helvetica Neue"/>
                <w:b/>
                <w:sz w:val="22"/>
                <w:szCs w:val="22"/>
                <w:lang w:val="en-US"/>
              </w:rPr>
              <w:lastRenderedPageBreak/>
              <w:t>How effective is the school’s distinctive Christian vision, established and promoted by leadership at all levels, in enabling pupils and adults to flourish?</w:t>
            </w:r>
          </w:p>
          <w:p w14:paraId="7F40B609" w14:textId="4A766E33" w:rsidR="007F0EE5" w:rsidRPr="0092749A" w:rsidRDefault="004C2CD8" w:rsidP="00286B55">
            <w:pPr>
              <w:spacing w:after="12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1FC56830" w14:textId="7C21DB00" w:rsidR="002347AC" w:rsidRDefault="00326C91" w:rsidP="00286B55">
            <w:pPr>
              <w:spacing w:after="120"/>
              <w:jc w:val="both"/>
              <w:rPr>
                <w:rFonts w:ascii="Gill Sans MT" w:hAnsi="Gill Sans MT" w:cs="Gill Sans"/>
                <w:bCs/>
                <w:color w:val="000000" w:themeColor="text1"/>
                <w:sz w:val="22"/>
                <w:szCs w:val="22"/>
              </w:rPr>
            </w:pPr>
            <w:r w:rsidRPr="00326C91">
              <w:rPr>
                <w:rFonts w:ascii="Gill Sans MT" w:hAnsi="Gill Sans MT" w:cs="Gill Sans"/>
                <w:bCs/>
                <w:color w:val="000000" w:themeColor="text1"/>
                <w:sz w:val="22"/>
                <w:szCs w:val="22"/>
              </w:rPr>
              <w:t>Drawing on the inspiration of Jesus’ love</w:t>
            </w:r>
            <w:r w:rsidR="00A54666">
              <w:rPr>
                <w:rFonts w:ascii="Gill Sans MT" w:hAnsi="Gill Sans MT" w:cs="Gill Sans"/>
                <w:bCs/>
                <w:color w:val="000000" w:themeColor="text1"/>
                <w:sz w:val="22"/>
                <w:szCs w:val="22"/>
              </w:rPr>
              <w:t>,</w:t>
            </w:r>
            <w:r w:rsidR="002347AC">
              <w:rPr>
                <w:rFonts w:ascii="Gill Sans MT" w:hAnsi="Gill Sans MT" w:cs="Gill Sans"/>
                <w:bCs/>
                <w:color w:val="000000" w:themeColor="text1"/>
                <w:sz w:val="22"/>
                <w:szCs w:val="22"/>
              </w:rPr>
              <w:t xml:space="preserve"> as expressed </w:t>
            </w:r>
            <w:r w:rsidR="00D320A5">
              <w:rPr>
                <w:rFonts w:ascii="Gill Sans MT" w:hAnsi="Gill Sans MT" w:cs="Gill Sans"/>
                <w:bCs/>
                <w:color w:val="000000" w:themeColor="text1"/>
                <w:sz w:val="22"/>
                <w:szCs w:val="22"/>
              </w:rPr>
              <w:t xml:space="preserve">confidently </w:t>
            </w:r>
            <w:r w:rsidR="002347AC">
              <w:rPr>
                <w:rFonts w:ascii="Gill Sans MT" w:hAnsi="Gill Sans MT" w:cs="Gill Sans"/>
                <w:bCs/>
                <w:color w:val="000000" w:themeColor="text1"/>
                <w:sz w:val="22"/>
                <w:szCs w:val="22"/>
              </w:rPr>
              <w:t>by its Christian vision</w:t>
            </w:r>
            <w:r w:rsidRPr="00326C91">
              <w:rPr>
                <w:rFonts w:ascii="Gill Sans MT" w:hAnsi="Gill Sans MT" w:cs="Gill Sans"/>
                <w:bCs/>
                <w:color w:val="000000" w:themeColor="text1"/>
                <w:sz w:val="22"/>
                <w:szCs w:val="22"/>
              </w:rPr>
              <w:t>, th</w:t>
            </w:r>
            <w:r w:rsidR="001D0967">
              <w:rPr>
                <w:rFonts w:ascii="Gill Sans MT" w:hAnsi="Gill Sans MT" w:cs="Gill Sans"/>
                <w:bCs/>
                <w:color w:val="000000" w:themeColor="text1"/>
                <w:sz w:val="22"/>
                <w:szCs w:val="22"/>
              </w:rPr>
              <w:t xml:space="preserve">is small </w:t>
            </w:r>
            <w:r w:rsidRPr="00326C91">
              <w:rPr>
                <w:rFonts w:ascii="Gill Sans MT" w:hAnsi="Gill Sans MT" w:cs="Gill Sans"/>
                <w:bCs/>
                <w:color w:val="000000" w:themeColor="text1"/>
                <w:sz w:val="22"/>
                <w:szCs w:val="22"/>
              </w:rPr>
              <w:t>school is a welcoming, happy and caring place.</w:t>
            </w:r>
            <w:r>
              <w:rPr>
                <w:rFonts w:ascii="Gill Sans MT" w:hAnsi="Gill Sans MT" w:cs="Gill Sans"/>
                <w:bCs/>
                <w:color w:val="000000" w:themeColor="text1"/>
                <w:sz w:val="22"/>
                <w:szCs w:val="22"/>
              </w:rPr>
              <w:t xml:space="preserve"> This is shown, for example, </w:t>
            </w:r>
            <w:r w:rsidRPr="00F94B82">
              <w:rPr>
                <w:rFonts w:ascii="Gill Sans MT" w:hAnsi="Gill Sans MT" w:cs="Gill Sans"/>
                <w:bCs/>
                <w:color w:val="000000" w:themeColor="text1"/>
                <w:sz w:val="22"/>
                <w:szCs w:val="22"/>
              </w:rPr>
              <w:t xml:space="preserve">in attendance that is consistently </w:t>
            </w:r>
            <w:r>
              <w:rPr>
                <w:rFonts w:ascii="Gill Sans MT" w:hAnsi="Gill Sans MT" w:cs="Gill Sans"/>
                <w:bCs/>
                <w:color w:val="000000" w:themeColor="text1"/>
                <w:sz w:val="22"/>
                <w:szCs w:val="22"/>
              </w:rPr>
              <w:t>above national averages</w:t>
            </w:r>
            <w:r w:rsidR="00577A5A">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and </w:t>
            </w:r>
            <w:r w:rsidR="00577A5A">
              <w:rPr>
                <w:rFonts w:ascii="Gill Sans MT" w:hAnsi="Gill Sans MT" w:cs="Gill Sans"/>
                <w:bCs/>
                <w:color w:val="000000" w:themeColor="text1"/>
                <w:sz w:val="22"/>
                <w:szCs w:val="22"/>
              </w:rPr>
              <w:t xml:space="preserve">in </w:t>
            </w:r>
            <w:r>
              <w:rPr>
                <w:rFonts w:ascii="Gill Sans MT" w:hAnsi="Gill Sans MT" w:cs="Gill Sans"/>
                <w:bCs/>
                <w:color w:val="000000" w:themeColor="text1"/>
                <w:sz w:val="22"/>
                <w:szCs w:val="22"/>
              </w:rPr>
              <w:t xml:space="preserve">effective </w:t>
            </w:r>
            <w:r w:rsidR="002347AC">
              <w:rPr>
                <w:rFonts w:ascii="Gill Sans MT" w:hAnsi="Gill Sans MT" w:cs="Gill Sans"/>
                <w:bCs/>
                <w:color w:val="000000" w:themeColor="text1"/>
                <w:sz w:val="22"/>
                <w:szCs w:val="22"/>
              </w:rPr>
              <w:t xml:space="preserve">and individualised </w:t>
            </w:r>
            <w:r>
              <w:rPr>
                <w:rFonts w:ascii="Gill Sans MT" w:hAnsi="Gill Sans MT" w:cs="Gill Sans"/>
                <w:bCs/>
                <w:color w:val="000000" w:themeColor="text1"/>
                <w:sz w:val="22"/>
                <w:szCs w:val="22"/>
              </w:rPr>
              <w:t>pastoral care</w:t>
            </w:r>
            <w:r w:rsidR="00577A5A">
              <w:rPr>
                <w:rFonts w:ascii="Gill Sans MT" w:hAnsi="Gill Sans MT" w:cs="Gill Sans"/>
                <w:bCs/>
                <w:color w:val="000000" w:themeColor="text1"/>
                <w:sz w:val="22"/>
                <w:szCs w:val="22"/>
              </w:rPr>
              <w:t xml:space="preserve"> for all, including </w:t>
            </w:r>
            <w:r w:rsidR="00BF31AF">
              <w:rPr>
                <w:rFonts w:ascii="Gill Sans MT" w:hAnsi="Gill Sans MT" w:cs="Gill Sans"/>
                <w:bCs/>
                <w:color w:val="000000" w:themeColor="text1"/>
                <w:sz w:val="22"/>
                <w:szCs w:val="22"/>
              </w:rPr>
              <w:t xml:space="preserve">for </w:t>
            </w:r>
            <w:r w:rsidR="00577A5A">
              <w:rPr>
                <w:rFonts w:ascii="Gill Sans MT" w:hAnsi="Gill Sans MT" w:cs="Gill Sans"/>
                <w:bCs/>
                <w:color w:val="000000" w:themeColor="text1"/>
                <w:sz w:val="22"/>
                <w:szCs w:val="22"/>
              </w:rPr>
              <w:t>the most vulnerable</w:t>
            </w:r>
            <w:r>
              <w:rPr>
                <w:rFonts w:ascii="Gill Sans MT" w:hAnsi="Gill Sans MT" w:cs="Gill Sans"/>
                <w:bCs/>
                <w:color w:val="000000" w:themeColor="text1"/>
                <w:sz w:val="22"/>
                <w:szCs w:val="22"/>
              </w:rPr>
              <w:t xml:space="preserve">. Relationships are </w:t>
            </w:r>
            <w:r w:rsidR="002347AC">
              <w:rPr>
                <w:rFonts w:ascii="Gill Sans MT" w:hAnsi="Gill Sans MT" w:cs="Gill Sans"/>
                <w:bCs/>
                <w:color w:val="000000" w:themeColor="text1"/>
                <w:sz w:val="22"/>
                <w:szCs w:val="22"/>
              </w:rPr>
              <w:t xml:space="preserve">very </w:t>
            </w:r>
            <w:r>
              <w:rPr>
                <w:rFonts w:ascii="Gill Sans MT" w:hAnsi="Gill Sans MT" w:cs="Gill Sans"/>
                <w:bCs/>
                <w:color w:val="000000" w:themeColor="text1"/>
                <w:sz w:val="22"/>
                <w:szCs w:val="22"/>
              </w:rPr>
              <w:t>strong and mutually supportive, showing concern for each other</w:t>
            </w:r>
            <w:r w:rsidR="00A82805">
              <w:rPr>
                <w:rFonts w:ascii="Gill Sans MT" w:hAnsi="Gill Sans MT" w:cs="Gill Sans"/>
                <w:bCs/>
                <w:color w:val="000000" w:themeColor="text1"/>
                <w:sz w:val="22"/>
                <w:szCs w:val="22"/>
              </w:rPr>
              <w:t>, within the context of its explicitly Christian and inclusive ethos</w:t>
            </w:r>
            <w:r>
              <w:rPr>
                <w:rFonts w:ascii="Gill Sans MT" w:hAnsi="Gill Sans MT" w:cs="Gill Sans"/>
                <w:bCs/>
                <w:color w:val="000000" w:themeColor="text1"/>
                <w:sz w:val="22"/>
                <w:szCs w:val="22"/>
              </w:rPr>
              <w:t>. Pupils’ attitudes to learning are very positive and their behaviour commendable.</w:t>
            </w:r>
            <w:r w:rsidR="00060DE9">
              <w:rPr>
                <w:rFonts w:ascii="Gill Sans MT" w:hAnsi="Gill Sans MT" w:cs="Gill Sans"/>
                <w:bCs/>
                <w:color w:val="000000" w:themeColor="text1"/>
                <w:sz w:val="22"/>
                <w:szCs w:val="22"/>
              </w:rPr>
              <w:t xml:space="preserve"> Forgiveness and reconciliation are at the heart of the school’s behaviour policy</w:t>
            </w:r>
            <w:r w:rsidR="00DC70C5">
              <w:rPr>
                <w:rFonts w:ascii="Gill Sans MT" w:hAnsi="Gill Sans MT" w:cs="Gill Sans"/>
                <w:bCs/>
                <w:color w:val="000000" w:themeColor="text1"/>
                <w:sz w:val="22"/>
                <w:szCs w:val="22"/>
              </w:rPr>
              <w:t xml:space="preserve"> and </w:t>
            </w:r>
            <w:r w:rsidR="00D320A5">
              <w:rPr>
                <w:rFonts w:ascii="Gill Sans MT" w:hAnsi="Gill Sans MT" w:cs="Gill Sans"/>
                <w:bCs/>
                <w:color w:val="000000" w:themeColor="text1"/>
                <w:sz w:val="22"/>
                <w:szCs w:val="22"/>
              </w:rPr>
              <w:t xml:space="preserve">very </w:t>
            </w:r>
            <w:r w:rsidR="00DC70C5">
              <w:rPr>
                <w:rFonts w:ascii="Gill Sans MT" w:hAnsi="Gill Sans MT" w:cs="Gill Sans"/>
                <w:bCs/>
                <w:color w:val="000000" w:themeColor="text1"/>
                <w:sz w:val="22"/>
                <w:szCs w:val="22"/>
              </w:rPr>
              <w:t>well</w:t>
            </w:r>
            <w:r w:rsidR="005E1423">
              <w:rPr>
                <w:rFonts w:ascii="Gill Sans MT" w:hAnsi="Gill Sans MT" w:cs="Gill Sans"/>
                <w:bCs/>
                <w:color w:val="000000" w:themeColor="text1"/>
                <w:sz w:val="22"/>
                <w:szCs w:val="22"/>
              </w:rPr>
              <w:t xml:space="preserve"> </w:t>
            </w:r>
            <w:r w:rsidR="00DC70C5">
              <w:rPr>
                <w:rFonts w:ascii="Gill Sans MT" w:hAnsi="Gill Sans MT" w:cs="Gill Sans"/>
                <w:bCs/>
                <w:color w:val="000000" w:themeColor="text1"/>
                <w:sz w:val="22"/>
                <w:szCs w:val="22"/>
              </w:rPr>
              <w:t>practi</w:t>
            </w:r>
            <w:r w:rsidR="00BF31AF">
              <w:rPr>
                <w:rFonts w:ascii="Gill Sans MT" w:hAnsi="Gill Sans MT" w:cs="Gill Sans"/>
                <w:bCs/>
                <w:color w:val="000000" w:themeColor="text1"/>
                <w:sz w:val="22"/>
                <w:szCs w:val="22"/>
              </w:rPr>
              <w:t>s</w:t>
            </w:r>
            <w:r w:rsidR="00DC70C5">
              <w:rPr>
                <w:rFonts w:ascii="Gill Sans MT" w:hAnsi="Gill Sans MT" w:cs="Gill Sans"/>
                <w:bCs/>
                <w:color w:val="000000" w:themeColor="text1"/>
                <w:sz w:val="22"/>
                <w:szCs w:val="22"/>
              </w:rPr>
              <w:t xml:space="preserve">ed by </w:t>
            </w:r>
            <w:r w:rsidR="001D0967">
              <w:rPr>
                <w:rFonts w:ascii="Gill Sans MT" w:hAnsi="Gill Sans MT" w:cs="Gill Sans"/>
                <w:bCs/>
                <w:color w:val="000000" w:themeColor="text1"/>
                <w:sz w:val="22"/>
                <w:szCs w:val="22"/>
              </w:rPr>
              <w:t xml:space="preserve">pupils and </w:t>
            </w:r>
            <w:r w:rsidR="00DC70C5">
              <w:rPr>
                <w:rFonts w:ascii="Gill Sans MT" w:hAnsi="Gill Sans MT" w:cs="Gill Sans"/>
                <w:bCs/>
                <w:color w:val="000000" w:themeColor="text1"/>
                <w:sz w:val="22"/>
                <w:szCs w:val="22"/>
              </w:rPr>
              <w:t>adults</w:t>
            </w:r>
            <w:r w:rsidR="00060DE9">
              <w:rPr>
                <w:rFonts w:ascii="Gill Sans MT" w:hAnsi="Gill Sans MT" w:cs="Gill Sans"/>
                <w:bCs/>
                <w:color w:val="000000" w:themeColor="text1"/>
                <w:sz w:val="22"/>
                <w:szCs w:val="22"/>
              </w:rPr>
              <w:t xml:space="preserve">. </w:t>
            </w:r>
            <w:r w:rsidR="00577A5A">
              <w:rPr>
                <w:rFonts w:ascii="Gill Sans MT" w:hAnsi="Gill Sans MT" w:cs="Gill Sans"/>
                <w:bCs/>
                <w:color w:val="000000" w:themeColor="text1"/>
                <w:sz w:val="22"/>
                <w:szCs w:val="22"/>
              </w:rPr>
              <w:t xml:space="preserve"> </w:t>
            </w:r>
            <w:r w:rsidR="002347AC">
              <w:rPr>
                <w:rFonts w:ascii="Gill Sans MT" w:hAnsi="Gill Sans MT" w:cs="Gill Sans"/>
                <w:bCs/>
                <w:color w:val="000000" w:themeColor="text1"/>
                <w:sz w:val="22"/>
                <w:szCs w:val="22"/>
              </w:rPr>
              <w:t xml:space="preserve">The school’s </w:t>
            </w:r>
            <w:r w:rsidR="00577A5A">
              <w:rPr>
                <w:rFonts w:ascii="Gill Sans MT" w:hAnsi="Gill Sans MT" w:cs="Gill Sans"/>
                <w:bCs/>
                <w:color w:val="000000" w:themeColor="text1"/>
                <w:sz w:val="22"/>
                <w:szCs w:val="22"/>
              </w:rPr>
              <w:t xml:space="preserve">vision is </w:t>
            </w:r>
            <w:r w:rsidR="001D0967">
              <w:rPr>
                <w:rFonts w:ascii="Gill Sans MT" w:hAnsi="Gill Sans MT" w:cs="Gill Sans"/>
                <w:bCs/>
                <w:color w:val="000000" w:themeColor="text1"/>
                <w:sz w:val="22"/>
                <w:szCs w:val="22"/>
              </w:rPr>
              <w:t xml:space="preserve">strongly evident and </w:t>
            </w:r>
            <w:r w:rsidR="00577A5A">
              <w:rPr>
                <w:rFonts w:ascii="Gill Sans MT" w:hAnsi="Gill Sans MT" w:cs="Gill Sans"/>
                <w:bCs/>
                <w:color w:val="000000" w:themeColor="text1"/>
                <w:sz w:val="22"/>
                <w:szCs w:val="22"/>
              </w:rPr>
              <w:t xml:space="preserve">lived out through its </w:t>
            </w:r>
            <w:r w:rsidR="002347AC">
              <w:rPr>
                <w:rFonts w:ascii="Gill Sans MT" w:hAnsi="Gill Sans MT" w:cs="Gill Sans"/>
                <w:bCs/>
                <w:color w:val="000000" w:themeColor="text1"/>
                <w:sz w:val="22"/>
                <w:szCs w:val="22"/>
              </w:rPr>
              <w:t xml:space="preserve">deeply rooted </w:t>
            </w:r>
            <w:r w:rsidR="00577A5A">
              <w:rPr>
                <w:rFonts w:ascii="Gill Sans MT" w:hAnsi="Gill Sans MT" w:cs="Gill Sans"/>
                <w:bCs/>
                <w:color w:val="000000" w:themeColor="text1"/>
                <w:sz w:val="22"/>
                <w:szCs w:val="22"/>
              </w:rPr>
              <w:t>associated Christian values of grace, compassion, forgiveness, integrity and humility</w:t>
            </w:r>
            <w:r w:rsidR="000419A1">
              <w:rPr>
                <w:rFonts w:ascii="Gill Sans MT" w:hAnsi="Gill Sans MT" w:cs="Gill Sans"/>
                <w:bCs/>
                <w:color w:val="000000" w:themeColor="text1"/>
                <w:sz w:val="22"/>
                <w:szCs w:val="22"/>
              </w:rPr>
              <w:t xml:space="preserve">. </w:t>
            </w:r>
            <w:r w:rsidR="002347AC">
              <w:rPr>
                <w:rFonts w:ascii="Gill Sans MT" w:hAnsi="Gill Sans MT" w:cs="Gill Sans"/>
                <w:bCs/>
                <w:color w:val="000000" w:themeColor="text1"/>
                <w:sz w:val="22"/>
                <w:szCs w:val="22"/>
              </w:rPr>
              <w:t>The</w:t>
            </w:r>
            <w:r w:rsidR="001D0967">
              <w:rPr>
                <w:rFonts w:ascii="Gill Sans MT" w:hAnsi="Gill Sans MT" w:cs="Gill Sans"/>
                <w:bCs/>
                <w:color w:val="000000" w:themeColor="text1"/>
                <w:sz w:val="22"/>
                <w:szCs w:val="22"/>
              </w:rPr>
              <w:t>se</w:t>
            </w:r>
            <w:r w:rsidR="002347AC">
              <w:rPr>
                <w:rFonts w:ascii="Gill Sans MT" w:hAnsi="Gill Sans MT" w:cs="Gill Sans"/>
                <w:bCs/>
                <w:color w:val="000000" w:themeColor="text1"/>
                <w:sz w:val="22"/>
                <w:szCs w:val="22"/>
              </w:rPr>
              <w:t xml:space="preserve"> draw </w:t>
            </w:r>
            <w:r w:rsidR="00A54666">
              <w:rPr>
                <w:rFonts w:ascii="Gill Sans MT" w:hAnsi="Gill Sans MT" w:cs="Gill Sans"/>
                <w:bCs/>
                <w:color w:val="000000" w:themeColor="text1"/>
                <w:sz w:val="22"/>
                <w:szCs w:val="22"/>
              </w:rPr>
              <w:t xml:space="preserve">overtly </w:t>
            </w:r>
            <w:r w:rsidR="002347AC">
              <w:rPr>
                <w:rFonts w:ascii="Gill Sans MT" w:hAnsi="Gill Sans MT" w:cs="Gill Sans"/>
                <w:bCs/>
                <w:color w:val="000000" w:themeColor="text1"/>
                <w:sz w:val="22"/>
                <w:szCs w:val="22"/>
              </w:rPr>
              <w:t>on biblical teaching and</w:t>
            </w:r>
            <w:r w:rsidR="00A54666">
              <w:rPr>
                <w:rFonts w:ascii="Gill Sans MT" w:hAnsi="Gill Sans MT" w:cs="Gill Sans"/>
                <w:bCs/>
                <w:color w:val="000000" w:themeColor="text1"/>
                <w:sz w:val="22"/>
                <w:szCs w:val="22"/>
              </w:rPr>
              <w:t xml:space="preserve"> are connected </w:t>
            </w:r>
            <w:r w:rsidR="002347AC">
              <w:rPr>
                <w:rFonts w:ascii="Gill Sans MT" w:hAnsi="Gill Sans MT" w:cs="Gill Sans"/>
                <w:bCs/>
                <w:color w:val="000000" w:themeColor="text1"/>
                <w:sz w:val="22"/>
                <w:szCs w:val="22"/>
              </w:rPr>
              <w:t xml:space="preserve">positively with the example and love of Jesus. </w:t>
            </w:r>
            <w:r w:rsidR="007F5BB3">
              <w:rPr>
                <w:rFonts w:ascii="Gill Sans MT" w:hAnsi="Gill Sans MT" w:cs="Gill Sans"/>
                <w:bCs/>
                <w:color w:val="000000" w:themeColor="text1"/>
                <w:sz w:val="22"/>
                <w:szCs w:val="22"/>
              </w:rPr>
              <w:t xml:space="preserve">Pupils and adults link these </w:t>
            </w:r>
            <w:r w:rsidR="00DC70C5">
              <w:rPr>
                <w:rFonts w:ascii="Gill Sans MT" w:hAnsi="Gill Sans MT" w:cs="Gill Sans"/>
                <w:bCs/>
                <w:color w:val="000000" w:themeColor="text1"/>
                <w:sz w:val="22"/>
                <w:szCs w:val="22"/>
              </w:rPr>
              <w:t xml:space="preserve">directly </w:t>
            </w:r>
            <w:r w:rsidR="002347AC">
              <w:rPr>
                <w:rFonts w:ascii="Gill Sans MT" w:hAnsi="Gill Sans MT" w:cs="Gill Sans"/>
                <w:bCs/>
                <w:color w:val="000000" w:themeColor="text1"/>
                <w:sz w:val="22"/>
                <w:szCs w:val="22"/>
              </w:rPr>
              <w:t xml:space="preserve">with </w:t>
            </w:r>
            <w:r w:rsidR="007F5BB3">
              <w:rPr>
                <w:rFonts w:ascii="Gill Sans MT" w:hAnsi="Gill Sans MT" w:cs="Gill Sans"/>
                <w:bCs/>
                <w:color w:val="000000" w:themeColor="text1"/>
                <w:sz w:val="22"/>
                <w:szCs w:val="22"/>
              </w:rPr>
              <w:t>behaviour and choices</w:t>
            </w:r>
            <w:r w:rsidR="00A54666">
              <w:rPr>
                <w:rFonts w:ascii="Gill Sans MT" w:hAnsi="Gill Sans MT" w:cs="Gill Sans"/>
                <w:bCs/>
                <w:color w:val="000000" w:themeColor="text1"/>
                <w:sz w:val="22"/>
                <w:szCs w:val="22"/>
              </w:rPr>
              <w:t>. Thus</w:t>
            </w:r>
            <w:r w:rsidR="006555F9">
              <w:rPr>
                <w:rFonts w:ascii="Gill Sans MT" w:hAnsi="Gill Sans MT" w:cs="Gill Sans"/>
                <w:bCs/>
                <w:color w:val="000000" w:themeColor="text1"/>
                <w:sz w:val="22"/>
                <w:szCs w:val="22"/>
              </w:rPr>
              <w:t>,</w:t>
            </w:r>
            <w:r w:rsidR="00A54666">
              <w:rPr>
                <w:rFonts w:ascii="Gill Sans MT" w:hAnsi="Gill Sans MT" w:cs="Gill Sans"/>
                <w:bCs/>
                <w:color w:val="000000" w:themeColor="text1"/>
                <w:sz w:val="22"/>
                <w:szCs w:val="22"/>
              </w:rPr>
              <w:t xml:space="preserve"> they </w:t>
            </w:r>
            <w:r w:rsidR="001D0967">
              <w:rPr>
                <w:rFonts w:ascii="Gill Sans MT" w:hAnsi="Gill Sans MT" w:cs="Gill Sans"/>
                <w:bCs/>
                <w:color w:val="000000" w:themeColor="text1"/>
                <w:sz w:val="22"/>
                <w:szCs w:val="22"/>
              </w:rPr>
              <w:t xml:space="preserve">strongly </w:t>
            </w:r>
            <w:r w:rsidR="00A54666">
              <w:rPr>
                <w:rFonts w:ascii="Gill Sans MT" w:hAnsi="Gill Sans MT" w:cs="Gill Sans"/>
                <w:bCs/>
                <w:color w:val="000000" w:themeColor="text1"/>
                <w:sz w:val="22"/>
                <w:szCs w:val="22"/>
              </w:rPr>
              <w:t>shape the character development of pupils</w:t>
            </w:r>
            <w:r w:rsidR="00DC70C5">
              <w:rPr>
                <w:rFonts w:ascii="Gill Sans MT" w:hAnsi="Gill Sans MT" w:cs="Gill Sans"/>
                <w:bCs/>
                <w:color w:val="000000" w:themeColor="text1"/>
                <w:sz w:val="22"/>
                <w:szCs w:val="22"/>
              </w:rPr>
              <w:t>. Consequently,</w:t>
            </w:r>
            <w:r w:rsidR="00060DE9">
              <w:rPr>
                <w:rFonts w:ascii="Gill Sans MT" w:hAnsi="Gill Sans MT" w:cs="Gill Sans"/>
                <w:bCs/>
                <w:color w:val="000000" w:themeColor="text1"/>
                <w:sz w:val="22"/>
                <w:szCs w:val="22"/>
              </w:rPr>
              <w:t xml:space="preserve"> pupils flourish</w:t>
            </w:r>
            <w:r w:rsidR="00A54666">
              <w:rPr>
                <w:rFonts w:ascii="Gill Sans MT" w:hAnsi="Gill Sans MT" w:cs="Gill Sans"/>
                <w:bCs/>
                <w:color w:val="000000" w:themeColor="text1"/>
                <w:sz w:val="22"/>
                <w:szCs w:val="22"/>
              </w:rPr>
              <w:t>. Parents validate this as they see the</w:t>
            </w:r>
            <w:r w:rsidR="00060DE9">
              <w:rPr>
                <w:rFonts w:ascii="Gill Sans MT" w:hAnsi="Gill Sans MT" w:cs="Gill Sans"/>
                <w:bCs/>
                <w:color w:val="000000" w:themeColor="text1"/>
                <w:sz w:val="22"/>
                <w:szCs w:val="22"/>
              </w:rPr>
              <w:t xml:space="preserve"> impact of the school’s vision and associated values </w:t>
            </w:r>
            <w:r w:rsidR="00A54666">
              <w:rPr>
                <w:rFonts w:ascii="Gill Sans MT" w:hAnsi="Gill Sans MT" w:cs="Gill Sans"/>
                <w:bCs/>
                <w:color w:val="000000" w:themeColor="text1"/>
                <w:sz w:val="22"/>
                <w:szCs w:val="22"/>
              </w:rPr>
              <w:t xml:space="preserve">in their children’s attitudes and behaviour at home. </w:t>
            </w:r>
          </w:p>
          <w:p w14:paraId="2E78C45C" w14:textId="37253365" w:rsidR="002B3160" w:rsidRDefault="0068288D" w:rsidP="00286B55">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The school effectively supports pupils in growing</w:t>
            </w:r>
            <w:r w:rsidR="00060DE9">
              <w:rPr>
                <w:rFonts w:ascii="Gill Sans MT" w:hAnsi="Gill Sans MT" w:cs="Gill Sans"/>
                <w:bCs/>
                <w:color w:val="000000" w:themeColor="text1"/>
                <w:sz w:val="22"/>
                <w:szCs w:val="22"/>
              </w:rPr>
              <w:t xml:space="preserve">, living </w:t>
            </w:r>
            <w:r>
              <w:rPr>
                <w:rFonts w:ascii="Gill Sans MT" w:hAnsi="Gill Sans MT" w:cs="Gill Sans"/>
                <w:bCs/>
                <w:color w:val="000000" w:themeColor="text1"/>
                <w:sz w:val="22"/>
                <w:szCs w:val="22"/>
              </w:rPr>
              <w:t>and learning together</w:t>
            </w:r>
            <w:r w:rsidR="00060DE9">
              <w:rPr>
                <w:rFonts w:ascii="Gill Sans MT" w:hAnsi="Gill Sans MT" w:cs="Gill Sans"/>
                <w:bCs/>
                <w:color w:val="000000" w:themeColor="text1"/>
                <w:sz w:val="22"/>
                <w:szCs w:val="22"/>
              </w:rPr>
              <w:t xml:space="preserve">. This is expressly </w:t>
            </w:r>
            <w:r>
              <w:rPr>
                <w:rFonts w:ascii="Gill Sans MT" w:hAnsi="Gill Sans MT" w:cs="Gill Sans"/>
                <w:bCs/>
                <w:color w:val="000000" w:themeColor="text1"/>
                <w:sz w:val="22"/>
                <w:szCs w:val="22"/>
              </w:rPr>
              <w:t>based on the love of Jesus</w:t>
            </w:r>
            <w:r w:rsidR="00A82805">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which successfully </w:t>
            </w:r>
            <w:r w:rsidR="00DC70C5">
              <w:rPr>
                <w:rFonts w:ascii="Gill Sans MT" w:hAnsi="Gill Sans MT" w:cs="Gill Sans"/>
                <w:bCs/>
                <w:color w:val="000000" w:themeColor="text1"/>
                <w:sz w:val="22"/>
                <w:szCs w:val="22"/>
              </w:rPr>
              <w:t xml:space="preserve">encourages </w:t>
            </w:r>
            <w:r>
              <w:rPr>
                <w:rFonts w:ascii="Gill Sans MT" w:hAnsi="Gill Sans MT" w:cs="Gill Sans"/>
                <w:bCs/>
                <w:color w:val="000000" w:themeColor="text1"/>
                <w:sz w:val="22"/>
                <w:szCs w:val="22"/>
              </w:rPr>
              <w:t>the academic and personal development of pupils</w:t>
            </w:r>
            <w:r w:rsidR="00D320A5">
              <w:rPr>
                <w:rFonts w:ascii="Gill Sans MT" w:hAnsi="Gill Sans MT" w:cs="Gill Sans"/>
                <w:bCs/>
                <w:color w:val="000000" w:themeColor="text1"/>
                <w:sz w:val="22"/>
                <w:szCs w:val="22"/>
              </w:rPr>
              <w:t>,</w:t>
            </w:r>
            <w:r w:rsidR="00441937">
              <w:rPr>
                <w:rFonts w:ascii="Gill Sans MT" w:hAnsi="Gill Sans MT" w:cs="Gill Sans"/>
                <w:bCs/>
                <w:color w:val="000000" w:themeColor="text1"/>
                <w:sz w:val="22"/>
                <w:szCs w:val="22"/>
              </w:rPr>
              <w:t xml:space="preserve"> alongside the professional development of staff</w:t>
            </w:r>
            <w:r>
              <w:rPr>
                <w:rFonts w:ascii="Gill Sans MT" w:hAnsi="Gill Sans MT" w:cs="Gill Sans"/>
                <w:bCs/>
                <w:color w:val="000000" w:themeColor="text1"/>
                <w:sz w:val="22"/>
                <w:szCs w:val="22"/>
              </w:rPr>
              <w:t xml:space="preserve">. Most </w:t>
            </w:r>
            <w:r w:rsidR="00441937">
              <w:rPr>
                <w:rFonts w:ascii="Gill Sans MT" w:hAnsi="Gill Sans MT" w:cs="Gill Sans"/>
                <w:bCs/>
                <w:color w:val="000000" w:themeColor="text1"/>
                <w:sz w:val="22"/>
                <w:szCs w:val="22"/>
              </w:rPr>
              <w:t xml:space="preserve">pupils </w:t>
            </w:r>
            <w:r>
              <w:rPr>
                <w:rFonts w:ascii="Gill Sans MT" w:hAnsi="Gill Sans MT" w:cs="Gill Sans"/>
                <w:bCs/>
                <w:color w:val="000000" w:themeColor="text1"/>
                <w:sz w:val="22"/>
                <w:szCs w:val="22"/>
              </w:rPr>
              <w:t xml:space="preserve">make expected, </w:t>
            </w:r>
            <w:r w:rsidR="001D0967">
              <w:rPr>
                <w:rFonts w:ascii="Gill Sans MT" w:hAnsi="Gill Sans MT" w:cs="Gill Sans"/>
                <w:bCs/>
                <w:color w:val="000000" w:themeColor="text1"/>
                <w:sz w:val="22"/>
                <w:szCs w:val="22"/>
              </w:rPr>
              <w:t xml:space="preserve">with some making </w:t>
            </w:r>
            <w:r>
              <w:rPr>
                <w:rFonts w:ascii="Gill Sans MT" w:hAnsi="Gill Sans MT" w:cs="Gill Sans"/>
                <w:bCs/>
                <w:color w:val="000000" w:themeColor="text1"/>
                <w:sz w:val="22"/>
                <w:szCs w:val="22"/>
              </w:rPr>
              <w:t xml:space="preserve">accelerated, progress from their various starting points. The </w:t>
            </w:r>
            <w:r w:rsidR="001D0967">
              <w:rPr>
                <w:rFonts w:ascii="Gill Sans MT" w:hAnsi="Gill Sans MT" w:cs="Gill Sans"/>
                <w:bCs/>
                <w:color w:val="000000" w:themeColor="text1"/>
                <w:sz w:val="22"/>
                <w:szCs w:val="22"/>
              </w:rPr>
              <w:t xml:space="preserve">means that the </w:t>
            </w:r>
            <w:r>
              <w:rPr>
                <w:rFonts w:ascii="Gill Sans MT" w:hAnsi="Gill Sans MT" w:cs="Gill Sans"/>
                <w:bCs/>
                <w:color w:val="000000" w:themeColor="text1"/>
                <w:sz w:val="22"/>
                <w:szCs w:val="22"/>
              </w:rPr>
              <w:t>majority reach age-related expectations</w:t>
            </w:r>
            <w:r w:rsidR="001D0967">
              <w:rPr>
                <w:rFonts w:ascii="Gill Sans MT" w:hAnsi="Gill Sans MT" w:cs="Gill Sans"/>
                <w:bCs/>
                <w:color w:val="000000" w:themeColor="text1"/>
                <w:sz w:val="22"/>
                <w:szCs w:val="22"/>
              </w:rPr>
              <w:t xml:space="preserve">. It leads to </w:t>
            </w:r>
            <w:r w:rsidR="002B3160">
              <w:rPr>
                <w:rFonts w:ascii="Gill Sans MT" w:hAnsi="Gill Sans MT" w:cs="Gill Sans"/>
                <w:bCs/>
                <w:color w:val="000000" w:themeColor="text1"/>
                <w:sz w:val="22"/>
                <w:szCs w:val="22"/>
              </w:rPr>
              <w:t>attainment and progress</w:t>
            </w:r>
            <w:r w:rsidR="001D0967">
              <w:rPr>
                <w:rFonts w:ascii="Gill Sans MT" w:hAnsi="Gill Sans MT" w:cs="Gill Sans"/>
                <w:bCs/>
                <w:color w:val="000000" w:themeColor="text1"/>
                <w:sz w:val="22"/>
                <w:szCs w:val="22"/>
              </w:rPr>
              <w:t xml:space="preserve"> that is </w:t>
            </w:r>
            <w:r w:rsidR="002B3160">
              <w:rPr>
                <w:rFonts w:ascii="Gill Sans MT" w:hAnsi="Gill Sans MT" w:cs="Gill Sans"/>
                <w:bCs/>
                <w:color w:val="000000" w:themeColor="text1"/>
                <w:sz w:val="22"/>
                <w:szCs w:val="22"/>
              </w:rPr>
              <w:t xml:space="preserve">consistently at or </w:t>
            </w:r>
            <w:r w:rsidR="001D0967">
              <w:rPr>
                <w:rFonts w:ascii="Gill Sans MT" w:hAnsi="Gill Sans MT" w:cs="Gill Sans"/>
                <w:bCs/>
                <w:color w:val="000000" w:themeColor="text1"/>
                <w:sz w:val="22"/>
                <w:szCs w:val="22"/>
              </w:rPr>
              <w:t xml:space="preserve">slightly </w:t>
            </w:r>
            <w:r w:rsidR="002B3160">
              <w:rPr>
                <w:rFonts w:ascii="Gill Sans MT" w:hAnsi="Gill Sans MT" w:cs="Gill Sans"/>
                <w:bCs/>
                <w:color w:val="000000" w:themeColor="text1"/>
                <w:sz w:val="22"/>
                <w:szCs w:val="22"/>
              </w:rPr>
              <w:t>above local and national averages.</w:t>
            </w:r>
            <w:r w:rsidR="00A82805">
              <w:rPr>
                <w:rFonts w:ascii="Gill Sans MT" w:hAnsi="Gill Sans MT" w:cs="Gill Sans"/>
                <w:bCs/>
                <w:color w:val="000000" w:themeColor="text1"/>
                <w:sz w:val="22"/>
                <w:szCs w:val="22"/>
              </w:rPr>
              <w:t xml:space="preserve"> The school’s Christian vision impacts on decisions </w:t>
            </w:r>
            <w:r w:rsidR="00DC70C5">
              <w:rPr>
                <w:rFonts w:ascii="Gill Sans MT" w:hAnsi="Gill Sans MT" w:cs="Gill Sans"/>
                <w:bCs/>
                <w:color w:val="000000" w:themeColor="text1"/>
                <w:sz w:val="22"/>
                <w:szCs w:val="22"/>
              </w:rPr>
              <w:t>a</w:t>
            </w:r>
            <w:r w:rsidR="00A82805">
              <w:rPr>
                <w:rFonts w:ascii="Gill Sans MT" w:hAnsi="Gill Sans MT" w:cs="Gill Sans"/>
                <w:bCs/>
                <w:color w:val="000000" w:themeColor="text1"/>
                <w:sz w:val="22"/>
                <w:szCs w:val="22"/>
              </w:rPr>
              <w:t xml:space="preserve">bout the </w:t>
            </w:r>
            <w:r w:rsidR="00A82805" w:rsidRPr="001D0967">
              <w:rPr>
                <w:rFonts w:ascii="Gill Sans MT" w:hAnsi="Gill Sans MT" w:cs="Gill Sans"/>
                <w:bCs/>
                <w:color w:val="000000" w:themeColor="text1"/>
                <w:sz w:val="22"/>
                <w:szCs w:val="22"/>
              </w:rPr>
              <w:t xml:space="preserve">curriculum, which </w:t>
            </w:r>
            <w:r w:rsidR="004656C6" w:rsidRPr="001D0967">
              <w:rPr>
                <w:rFonts w:ascii="Gill Sans MT" w:hAnsi="Gill Sans MT" w:cs="Gill Sans"/>
                <w:bCs/>
                <w:color w:val="000000" w:themeColor="text1"/>
                <w:sz w:val="22"/>
                <w:szCs w:val="22"/>
              </w:rPr>
              <w:t xml:space="preserve">is </w:t>
            </w:r>
            <w:r w:rsidR="001D0967" w:rsidRPr="001D0967">
              <w:rPr>
                <w:rFonts w:ascii="Gill Sans MT" w:hAnsi="Gill Sans MT" w:cs="Gill Sans"/>
                <w:bCs/>
                <w:color w:val="000000" w:themeColor="text1"/>
                <w:sz w:val="22"/>
                <w:szCs w:val="22"/>
              </w:rPr>
              <w:t xml:space="preserve">broad and balanced. </w:t>
            </w:r>
            <w:r w:rsidR="001D0967">
              <w:rPr>
                <w:rFonts w:ascii="Gill Sans MT" w:hAnsi="Gill Sans MT" w:cs="Gill Sans"/>
                <w:bCs/>
                <w:color w:val="000000" w:themeColor="text1"/>
                <w:sz w:val="22"/>
                <w:szCs w:val="22"/>
              </w:rPr>
              <w:t xml:space="preserve">It is </w:t>
            </w:r>
            <w:r w:rsidR="003F2738">
              <w:rPr>
                <w:rFonts w:ascii="Gill Sans MT" w:hAnsi="Gill Sans MT" w:cs="Gill Sans"/>
                <w:bCs/>
                <w:color w:val="000000" w:themeColor="text1"/>
                <w:sz w:val="22"/>
                <w:szCs w:val="22"/>
              </w:rPr>
              <w:t>well</w:t>
            </w:r>
            <w:r w:rsidR="001D0967">
              <w:rPr>
                <w:rFonts w:ascii="Gill Sans MT" w:hAnsi="Gill Sans MT" w:cs="Gill Sans"/>
                <w:bCs/>
                <w:color w:val="000000" w:themeColor="text1"/>
                <w:sz w:val="22"/>
                <w:szCs w:val="22"/>
              </w:rPr>
              <w:t xml:space="preserve"> matched to the </w:t>
            </w:r>
            <w:r w:rsidR="003F2738">
              <w:rPr>
                <w:rFonts w:ascii="Gill Sans MT" w:hAnsi="Gill Sans MT" w:cs="Gill Sans"/>
                <w:bCs/>
                <w:color w:val="000000" w:themeColor="text1"/>
                <w:sz w:val="22"/>
                <w:szCs w:val="22"/>
              </w:rPr>
              <w:t xml:space="preserve">varying </w:t>
            </w:r>
            <w:r w:rsidR="001D0967">
              <w:rPr>
                <w:rFonts w:ascii="Gill Sans MT" w:hAnsi="Gill Sans MT" w:cs="Gill Sans"/>
                <w:bCs/>
                <w:color w:val="000000" w:themeColor="text1"/>
                <w:sz w:val="22"/>
                <w:szCs w:val="22"/>
              </w:rPr>
              <w:t xml:space="preserve">learning needs of </w:t>
            </w:r>
            <w:r w:rsidR="003F2738">
              <w:rPr>
                <w:rFonts w:ascii="Gill Sans MT" w:hAnsi="Gill Sans MT" w:cs="Gill Sans"/>
                <w:bCs/>
                <w:color w:val="000000" w:themeColor="text1"/>
                <w:sz w:val="22"/>
                <w:szCs w:val="22"/>
              </w:rPr>
              <w:t>pupils</w:t>
            </w:r>
            <w:r w:rsidR="001D0967">
              <w:rPr>
                <w:rFonts w:ascii="Gill Sans MT" w:hAnsi="Gill Sans MT" w:cs="Gill Sans"/>
                <w:bCs/>
                <w:color w:val="000000" w:themeColor="text1"/>
                <w:sz w:val="22"/>
                <w:szCs w:val="22"/>
              </w:rPr>
              <w:t xml:space="preserve">. Approaches are actively taken which enable pupils to reflect on and explore </w:t>
            </w:r>
            <w:r w:rsidR="00AA53F6">
              <w:rPr>
                <w:rFonts w:ascii="Gill Sans MT" w:hAnsi="Gill Sans MT" w:cs="Gill Sans"/>
                <w:bCs/>
                <w:color w:val="000000" w:themeColor="text1"/>
                <w:sz w:val="22"/>
                <w:szCs w:val="22"/>
              </w:rPr>
              <w:t xml:space="preserve">the </w:t>
            </w:r>
            <w:r w:rsidR="00DC70C5">
              <w:rPr>
                <w:rFonts w:ascii="Gill Sans MT" w:hAnsi="Gill Sans MT" w:cs="Gill Sans"/>
                <w:bCs/>
                <w:color w:val="000000" w:themeColor="text1"/>
                <w:sz w:val="22"/>
                <w:szCs w:val="22"/>
              </w:rPr>
              <w:t xml:space="preserve">spiritual and moral </w:t>
            </w:r>
            <w:r w:rsidR="00AA53F6">
              <w:rPr>
                <w:rFonts w:ascii="Gill Sans MT" w:hAnsi="Gill Sans MT" w:cs="Gill Sans"/>
                <w:bCs/>
                <w:color w:val="000000" w:themeColor="text1"/>
                <w:sz w:val="22"/>
                <w:szCs w:val="22"/>
              </w:rPr>
              <w:t xml:space="preserve">dimensions of learning, applying these to everyday life </w:t>
            </w:r>
            <w:r w:rsidR="001D0967">
              <w:rPr>
                <w:rFonts w:ascii="Gill Sans MT" w:hAnsi="Gill Sans MT" w:cs="Gill Sans"/>
                <w:bCs/>
                <w:color w:val="000000" w:themeColor="text1"/>
                <w:sz w:val="22"/>
                <w:szCs w:val="22"/>
              </w:rPr>
              <w:t xml:space="preserve">very </w:t>
            </w:r>
            <w:r w:rsidR="00AA53F6">
              <w:rPr>
                <w:rFonts w:ascii="Gill Sans MT" w:hAnsi="Gill Sans MT" w:cs="Gill Sans"/>
                <w:bCs/>
                <w:color w:val="000000" w:themeColor="text1"/>
                <w:sz w:val="22"/>
                <w:szCs w:val="22"/>
              </w:rPr>
              <w:t xml:space="preserve">well. The school’s vision and associated values likewise permeate curriculum opportunities.  </w:t>
            </w:r>
            <w:r w:rsidR="00A82805">
              <w:rPr>
                <w:rFonts w:ascii="Gill Sans MT" w:hAnsi="Gill Sans MT" w:cs="Gill Sans"/>
                <w:bCs/>
                <w:color w:val="000000" w:themeColor="text1"/>
                <w:sz w:val="22"/>
                <w:szCs w:val="22"/>
              </w:rPr>
              <w:t xml:space="preserve"> </w:t>
            </w:r>
            <w:r w:rsidR="002B3160">
              <w:rPr>
                <w:rFonts w:ascii="Gill Sans MT" w:hAnsi="Gill Sans MT" w:cs="Gill Sans"/>
                <w:bCs/>
                <w:color w:val="000000" w:themeColor="text1"/>
                <w:sz w:val="22"/>
                <w:szCs w:val="22"/>
              </w:rPr>
              <w:t xml:space="preserve"> </w:t>
            </w:r>
          </w:p>
          <w:p w14:paraId="16E67643" w14:textId="5E3B0A7E" w:rsidR="00BA0B71" w:rsidRPr="00F94B82" w:rsidRDefault="002B3160" w:rsidP="002B3160">
            <w:pPr>
              <w:spacing w:after="120"/>
              <w:jc w:val="both"/>
              <w:rPr>
                <w:rFonts w:ascii="Gill Sans MT" w:hAnsi="Gill Sans MT" w:cs="Gill Sans"/>
                <w:bCs/>
                <w:color w:val="000000" w:themeColor="text1"/>
                <w:sz w:val="22"/>
                <w:szCs w:val="22"/>
              </w:rPr>
            </w:pPr>
            <w:r w:rsidRPr="0082004F">
              <w:rPr>
                <w:rFonts w:ascii="Gill Sans MT" w:hAnsi="Gill Sans MT" w:cs="Gill Sans"/>
                <w:bCs/>
                <w:color w:val="000000" w:themeColor="text1"/>
                <w:sz w:val="22"/>
                <w:szCs w:val="22"/>
              </w:rPr>
              <w:t xml:space="preserve">Senior leaders, including </w:t>
            </w:r>
            <w:r>
              <w:rPr>
                <w:rFonts w:ascii="Gill Sans MT" w:hAnsi="Gill Sans MT" w:cs="Gill Sans"/>
                <w:bCs/>
                <w:color w:val="000000" w:themeColor="text1"/>
                <w:sz w:val="22"/>
                <w:szCs w:val="22"/>
              </w:rPr>
              <w:t>members of the local governing b</w:t>
            </w:r>
            <w:r w:rsidR="00813378">
              <w:rPr>
                <w:rFonts w:ascii="Gill Sans MT" w:hAnsi="Gill Sans MT" w:cs="Gill Sans"/>
                <w:bCs/>
                <w:color w:val="000000" w:themeColor="text1"/>
                <w:sz w:val="22"/>
                <w:szCs w:val="22"/>
              </w:rPr>
              <w:t>ody</w:t>
            </w:r>
            <w:r>
              <w:rPr>
                <w:rFonts w:ascii="Gill Sans MT" w:hAnsi="Gill Sans MT" w:cs="Gill Sans"/>
                <w:bCs/>
                <w:color w:val="000000" w:themeColor="text1"/>
                <w:sz w:val="22"/>
                <w:szCs w:val="22"/>
              </w:rPr>
              <w:t xml:space="preserve">, </w:t>
            </w:r>
            <w:r w:rsidRPr="0082004F">
              <w:rPr>
                <w:rFonts w:ascii="Gill Sans MT" w:hAnsi="Gill Sans MT" w:cs="Gill Sans"/>
                <w:bCs/>
                <w:color w:val="000000" w:themeColor="text1"/>
                <w:sz w:val="22"/>
                <w:szCs w:val="22"/>
              </w:rPr>
              <w:t xml:space="preserve">regularly monitor and evaluate </w:t>
            </w:r>
            <w:r>
              <w:rPr>
                <w:rFonts w:ascii="Gill Sans MT" w:hAnsi="Gill Sans MT" w:cs="Gill Sans"/>
                <w:bCs/>
                <w:color w:val="000000" w:themeColor="text1"/>
                <w:sz w:val="22"/>
                <w:szCs w:val="22"/>
              </w:rPr>
              <w:t xml:space="preserve">the impact of the school’s vision and associated values. </w:t>
            </w:r>
            <w:r w:rsidR="00A05028">
              <w:rPr>
                <w:rFonts w:ascii="Gill Sans MT" w:hAnsi="Gill Sans MT" w:cs="Gill Sans"/>
                <w:bCs/>
                <w:color w:val="000000" w:themeColor="text1"/>
                <w:sz w:val="22"/>
                <w:szCs w:val="22"/>
              </w:rPr>
              <w:t xml:space="preserve">This leads to detailed self-evaluation and </w:t>
            </w:r>
            <w:r>
              <w:rPr>
                <w:rFonts w:ascii="Gill Sans MT" w:hAnsi="Gill Sans MT" w:cs="Gill Sans"/>
                <w:bCs/>
                <w:color w:val="000000" w:themeColor="text1"/>
                <w:sz w:val="22"/>
                <w:szCs w:val="22"/>
              </w:rPr>
              <w:t xml:space="preserve">ensures that </w:t>
            </w:r>
            <w:r w:rsidR="00A05028">
              <w:rPr>
                <w:rFonts w:ascii="Gill Sans MT" w:hAnsi="Gill Sans MT" w:cs="Gill Sans"/>
                <w:bCs/>
                <w:color w:val="000000" w:themeColor="text1"/>
                <w:sz w:val="22"/>
                <w:szCs w:val="22"/>
              </w:rPr>
              <w:t>its Christian distinctiveness</w:t>
            </w:r>
            <w:r w:rsidR="00BA0B71">
              <w:rPr>
                <w:rFonts w:ascii="Gill Sans MT" w:hAnsi="Gill Sans MT" w:cs="Gill Sans"/>
                <w:bCs/>
                <w:color w:val="000000" w:themeColor="text1"/>
                <w:sz w:val="22"/>
                <w:szCs w:val="22"/>
              </w:rPr>
              <w:t xml:space="preserve"> is </w:t>
            </w:r>
            <w:r>
              <w:rPr>
                <w:rFonts w:ascii="Gill Sans MT" w:hAnsi="Gill Sans MT" w:cs="Gill Sans"/>
                <w:bCs/>
                <w:color w:val="000000" w:themeColor="text1"/>
                <w:sz w:val="22"/>
                <w:szCs w:val="22"/>
              </w:rPr>
              <w:t>a driving force for continued school improvement</w:t>
            </w:r>
            <w:r w:rsidRPr="0082004F">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w:t>
            </w:r>
            <w:r w:rsidR="00A05028">
              <w:rPr>
                <w:rFonts w:ascii="Gill Sans MT" w:hAnsi="Gill Sans MT" w:cs="Gill Sans"/>
                <w:bCs/>
                <w:color w:val="000000" w:themeColor="text1"/>
                <w:sz w:val="22"/>
                <w:szCs w:val="22"/>
              </w:rPr>
              <w:t xml:space="preserve">The spiritual development working party is </w:t>
            </w:r>
            <w:r w:rsidR="00097ECB">
              <w:rPr>
                <w:rFonts w:ascii="Gill Sans MT" w:hAnsi="Gill Sans MT" w:cs="Gill Sans"/>
                <w:bCs/>
                <w:color w:val="000000" w:themeColor="text1"/>
                <w:sz w:val="22"/>
                <w:szCs w:val="22"/>
              </w:rPr>
              <w:t xml:space="preserve">very </w:t>
            </w:r>
            <w:r w:rsidR="00A05028">
              <w:rPr>
                <w:rFonts w:ascii="Gill Sans MT" w:hAnsi="Gill Sans MT" w:cs="Gill Sans"/>
                <w:bCs/>
                <w:color w:val="000000" w:themeColor="text1"/>
                <w:sz w:val="22"/>
                <w:szCs w:val="22"/>
              </w:rPr>
              <w:t>well</w:t>
            </w:r>
            <w:r w:rsidR="005E1423">
              <w:rPr>
                <w:rFonts w:ascii="Gill Sans MT" w:hAnsi="Gill Sans MT" w:cs="Gill Sans"/>
                <w:bCs/>
                <w:color w:val="000000" w:themeColor="text1"/>
                <w:sz w:val="22"/>
                <w:szCs w:val="22"/>
              </w:rPr>
              <w:t xml:space="preserve"> </w:t>
            </w:r>
            <w:r w:rsidR="00A05028">
              <w:rPr>
                <w:rFonts w:ascii="Gill Sans MT" w:hAnsi="Gill Sans MT" w:cs="Gill Sans"/>
                <w:bCs/>
                <w:color w:val="000000" w:themeColor="text1"/>
                <w:sz w:val="22"/>
                <w:szCs w:val="22"/>
              </w:rPr>
              <w:t xml:space="preserve">focused. </w:t>
            </w:r>
            <w:r w:rsidR="00AA53F6">
              <w:rPr>
                <w:rFonts w:ascii="Gill Sans MT" w:hAnsi="Gill Sans MT" w:cs="Gill Sans"/>
                <w:bCs/>
                <w:color w:val="000000" w:themeColor="text1"/>
                <w:sz w:val="22"/>
                <w:szCs w:val="22"/>
              </w:rPr>
              <w:t xml:space="preserve">Members of </w:t>
            </w:r>
            <w:r w:rsidR="001D0967">
              <w:rPr>
                <w:rFonts w:ascii="Gill Sans MT" w:hAnsi="Gill Sans MT" w:cs="Gill Sans"/>
                <w:bCs/>
                <w:color w:val="000000" w:themeColor="text1"/>
                <w:sz w:val="22"/>
                <w:szCs w:val="22"/>
              </w:rPr>
              <w:t xml:space="preserve">this group </w:t>
            </w:r>
            <w:r w:rsidR="00AA53F6">
              <w:rPr>
                <w:rFonts w:ascii="Gill Sans MT" w:hAnsi="Gill Sans MT" w:cs="Gill Sans"/>
                <w:bCs/>
                <w:color w:val="000000" w:themeColor="text1"/>
                <w:sz w:val="22"/>
                <w:szCs w:val="22"/>
              </w:rPr>
              <w:t xml:space="preserve">have a </w:t>
            </w:r>
            <w:r>
              <w:rPr>
                <w:rFonts w:ascii="Gill Sans MT" w:hAnsi="Gill Sans MT" w:cs="Gill Sans"/>
                <w:bCs/>
                <w:color w:val="000000" w:themeColor="text1"/>
                <w:sz w:val="22"/>
                <w:szCs w:val="22"/>
              </w:rPr>
              <w:t xml:space="preserve">prayerful oversight and input into </w:t>
            </w:r>
            <w:r w:rsidR="003F2738">
              <w:rPr>
                <w:rFonts w:ascii="Gill Sans MT" w:hAnsi="Gill Sans MT" w:cs="Gill Sans"/>
                <w:bCs/>
                <w:color w:val="000000" w:themeColor="text1"/>
                <w:sz w:val="22"/>
                <w:szCs w:val="22"/>
              </w:rPr>
              <w:t xml:space="preserve">developments as a </w:t>
            </w:r>
            <w:r>
              <w:rPr>
                <w:rFonts w:ascii="Gill Sans MT" w:hAnsi="Gill Sans MT" w:cs="Gill Sans"/>
                <w:bCs/>
                <w:color w:val="000000" w:themeColor="text1"/>
                <w:sz w:val="22"/>
                <w:szCs w:val="22"/>
              </w:rPr>
              <w:t xml:space="preserve">Church school serving its local </w:t>
            </w:r>
            <w:r w:rsidRPr="00F94B82">
              <w:rPr>
                <w:rFonts w:ascii="Gill Sans MT" w:hAnsi="Gill Sans MT" w:cs="Gill Sans"/>
                <w:bCs/>
                <w:color w:val="000000" w:themeColor="text1"/>
                <w:sz w:val="22"/>
                <w:szCs w:val="22"/>
              </w:rPr>
              <w:t>community</w:t>
            </w:r>
            <w:r w:rsidR="00D320A5" w:rsidRPr="00F94B82">
              <w:rPr>
                <w:rFonts w:ascii="Gill Sans MT" w:hAnsi="Gill Sans MT" w:cs="Gill Sans"/>
                <w:bCs/>
                <w:color w:val="000000" w:themeColor="text1"/>
                <w:sz w:val="22"/>
                <w:szCs w:val="22"/>
              </w:rPr>
              <w:t>.</w:t>
            </w:r>
            <w:r w:rsidR="00A05028" w:rsidRPr="00F94B82">
              <w:rPr>
                <w:rFonts w:ascii="Gill Sans MT" w:hAnsi="Gill Sans MT" w:cs="Gill Sans"/>
                <w:bCs/>
                <w:color w:val="000000" w:themeColor="text1"/>
                <w:sz w:val="22"/>
                <w:szCs w:val="22"/>
              </w:rPr>
              <w:t xml:space="preserve"> </w:t>
            </w:r>
            <w:r w:rsidR="00D320A5" w:rsidRPr="00F94B82">
              <w:rPr>
                <w:rFonts w:ascii="Gill Sans MT" w:hAnsi="Gill Sans MT" w:cs="Gill Sans"/>
                <w:bCs/>
                <w:color w:val="000000" w:themeColor="text1"/>
                <w:sz w:val="22"/>
                <w:szCs w:val="22"/>
              </w:rPr>
              <w:t xml:space="preserve">The </w:t>
            </w:r>
            <w:r w:rsidR="00A05028" w:rsidRPr="00F94B82">
              <w:rPr>
                <w:rFonts w:ascii="Gill Sans MT" w:hAnsi="Gill Sans MT" w:cs="Gill Sans"/>
                <w:bCs/>
                <w:color w:val="000000" w:themeColor="text1"/>
                <w:sz w:val="22"/>
                <w:szCs w:val="22"/>
              </w:rPr>
              <w:t xml:space="preserve">school’s emphasis on the </w:t>
            </w:r>
            <w:r w:rsidR="00D320A5" w:rsidRPr="00F94B82">
              <w:rPr>
                <w:rFonts w:ascii="Gill Sans MT" w:hAnsi="Gill Sans MT" w:cs="Gill Sans"/>
                <w:bCs/>
                <w:color w:val="000000" w:themeColor="text1"/>
                <w:sz w:val="22"/>
                <w:szCs w:val="22"/>
              </w:rPr>
              <w:t xml:space="preserve">wellbeing of pupils, their families and staff </w:t>
            </w:r>
            <w:r w:rsidR="00F94B82" w:rsidRPr="00F94B82">
              <w:rPr>
                <w:rFonts w:ascii="Gill Sans MT" w:hAnsi="Gill Sans MT" w:cs="Gill Sans"/>
                <w:bCs/>
                <w:color w:val="000000" w:themeColor="text1"/>
                <w:sz w:val="22"/>
                <w:szCs w:val="22"/>
              </w:rPr>
              <w:t>reflect</w:t>
            </w:r>
            <w:r w:rsidR="005D05CF" w:rsidRPr="00F94B82">
              <w:rPr>
                <w:rFonts w:ascii="Gill Sans MT" w:hAnsi="Gill Sans MT" w:cs="Gill Sans"/>
                <w:bCs/>
                <w:color w:val="000000" w:themeColor="text1"/>
                <w:sz w:val="22"/>
                <w:szCs w:val="22"/>
              </w:rPr>
              <w:t xml:space="preserve"> practical care and concern</w:t>
            </w:r>
            <w:r w:rsidR="003F2738" w:rsidRPr="00F94B82">
              <w:rPr>
                <w:rFonts w:ascii="Gill Sans MT" w:hAnsi="Gill Sans MT" w:cs="Gill Sans"/>
                <w:bCs/>
                <w:color w:val="000000" w:themeColor="text1"/>
                <w:sz w:val="22"/>
                <w:szCs w:val="22"/>
              </w:rPr>
              <w:t>,</w:t>
            </w:r>
            <w:r w:rsidR="005D05CF" w:rsidRPr="00F94B82">
              <w:rPr>
                <w:rFonts w:ascii="Gill Sans MT" w:hAnsi="Gill Sans MT" w:cs="Gill Sans"/>
                <w:bCs/>
                <w:color w:val="000000" w:themeColor="text1"/>
                <w:sz w:val="22"/>
                <w:szCs w:val="22"/>
              </w:rPr>
              <w:t xml:space="preserve"> based on the love of Jesus for all. </w:t>
            </w:r>
          </w:p>
          <w:p w14:paraId="4B345928" w14:textId="73B0A0F6" w:rsidR="00813378" w:rsidRDefault="002B3160" w:rsidP="002B3160">
            <w:pPr>
              <w:spacing w:after="120"/>
              <w:jc w:val="both"/>
              <w:rPr>
                <w:rFonts w:ascii="Gill Sans MT" w:hAnsi="Gill Sans MT" w:cs="Gill Sans"/>
                <w:bCs/>
                <w:color w:val="000000" w:themeColor="text1"/>
                <w:sz w:val="22"/>
                <w:szCs w:val="22"/>
              </w:rPr>
            </w:pPr>
            <w:r w:rsidRPr="00296147">
              <w:rPr>
                <w:rFonts w:ascii="Gill Sans MT" w:hAnsi="Gill Sans MT" w:cs="Gill Sans"/>
                <w:bCs/>
                <w:color w:val="000000" w:themeColor="text1"/>
                <w:sz w:val="22"/>
                <w:szCs w:val="22"/>
              </w:rPr>
              <w:t>Since the previous denominational inspection, the school has become an academy by joining the</w:t>
            </w:r>
            <w:r w:rsidR="00097ECB">
              <w:rPr>
                <w:rFonts w:ascii="Gill Sans MT" w:hAnsi="Gill Sans MT" w:cs="Gill Sans"/>
                <w:bCs/>
                <w:color w:val="000000" w:themeColor="text1"/>
                <w:sz w:val="22"/>
                <w:szCs w:val="22"/>
              </w:rPr>
              <w:t xml:space="preserve"> </w:t>
            </w:r>
            <w:r w:rsidRPr="00296147">
              <w:rPr>
                <w:rFonts w:ascii="Gill Sans MT" w:hAnsi="Gill Sans MT" w:cs="Gill Sans"/>
                <w:bCs/>
                <w:color w:val="000000" w:themeColor="text1"/>
                <w:sz w:val="22"/>
                <w:szCs w:val="22"/>
              </w:rPr>
              <w:t>Te</w:t>
            </w:r>
            <w:r>
              <w:rPr>
                <w:rFonts w:ascii="Gill Sans MT" w:hAnsi="Gill Sans MT" w:cs="Gill Sans"/>
                <w:bCs/>
                <w:color w:val="000000" w:themeColor="text1"/>
                <w:sz w:val="22"/>
                <w:szCs w:val="22"/>
              </w:rPr>
              <w:t>n</w:t>
            </w:r>
            <w:r w:rsidRPr="00296147">
              <w:rPr>
                <w:rFonts w:ascii="Gill Sans MT" w:hAnsi="Gill Sans MT" w:cs="Gill Sans"/>
                <w:bCs/>
                <w:color w:val="000000" w:themeColor="text1"/>
                <w:sz w:val="22"/>
                <w:szCs w:val="22"/>
              </w:rPr>
              <w:t xml:space="preserve">ax Schools Trust. This partnership </w:t>
            </w:r>
            <w:r w:rsidR="00AA53F6">
              <w:rPr>
                <w:rFonts w:ascii="Gill Sans MT" w:hAnsi="Gill Sans MT" w:cs="Gill Sans"/>
                <w:bCs/>
                <w:color w:val="000000" w:themeColor="text1"/>
                <w:sz w:val="22"/>
                <w:szCs w:val="22"/>
              </w:rPr>
              <w:t xml:space="preserve">with a Christian Trust </w:t>
            </w:r>
            <w:r w:rsidRPr="00296147">
              <w:rPr>
                <w:rFonts w:ascii="Gill Sans MT" w:hAnsi="Gill Sans MT" w:cs="Gill Sans"/>
                <w:bCs/>
                <w:color w:val="000000" w:themeColor="text1"/>
                <w:sz w:val="22"/>
                <w:szCs w:val="22"/>
              </w:rPr>
              <w:t xml:space="preserve">has a </w:t>
            </w:r>
            <w:r w:rsidR="00DC70C5">
              <w:rPr>
                <w:rFonts w:ascii="Gill Sans MT" w:hAnsi="Gill Sans MT" w:cs="Gill Sans"/>
                <w:bCs/>
                <w:color w:val="000000" w:themeColor="text1"/>
                <w:sz w:val="22"/>
                <w:szCs w:val="22"/>
              </w:rPr>
              <w:t xml:space="preserve">constructive </w:t>
            </w:r>
            <w:r w:rsidRPr="00296147">
              <w:rPr>
                <w:rFonts w:ascii="Gill Sans MT" w:hAnsi="Gill Sans MT" w:cs="Gill Sans"/>
                <w:bCs/>
                <w:color w:val="000000" w:themeColor="text1"/>
                <w:sz w:val="22"/>
                <w:szCs w:val="22"/>
              </w:rPr>
              <w:t>impact on its work. It provides focused support</w:t>
            </w:r>
            <w:r w:rsidR="00060DE9">
              <w:rPr>
                <w:rFonts w:ascii="Gill Sans MT" w:hAnsi="Gill Sans MT" w:cs="Gill Sans"/>
                <w:bCs/>
                <w:color w:val="000000" w:themeColor="text1"/>
                <w:sz w:val="22"/>
                <w:szCs w:val="22"/>
              </w:rPr>
              <w:t>,</w:t>
            </w:r>
            <w:r w:rsidRPr="00296147">
              <w:rPr>
                <w:rFonts w:ascii="Gill Sans MT" w:hAnsi="Gill Sans MT" w:cs="Gill Sans"/>
                <w:bCs/>
                <w:color w:val="000000" w:themeColor="text1"/>
                <w:sz w:val="22"/>
                <w:szCs w:val="22"/>
              </w:rPr>
              <w:t xml:space="preserve"> enabling </w:t>
            </w:r>
            <w:r w:rsidR="005D05CF">
              <w:rPr>
                <w:rFonts w:ascii="Gill Sans MT" w:hAnsi="Gill Sans MT" w:cs="Gill Sans"/>
                <w:bCs/>
                <w:color w:val="000000" w:themeColor="text1"/>
                <w:sz w:val="22"/>
                <w:szCs w:val="22"/>
              </w:rPr>
              <w:t xml:space="preserve">it </w:t>
            </w:r>
            <w:r>
              <w:rPr>
                <w:rFonts w:ascii="Gill Sans MT" w:hAnsi="Gill Sans MT" w:cs="Gill Sans"/>
                <w:bCs/>
                <w:color w:val="000000" w:themeColor="text1"/>
                <w:sz w:val="22"/>
                <w:szCs w:val="22"/>
              </w:rPr>
              <w:t>to draw on the strengths and insights of other</w:t>
            </w:r>
            <w:r w:rsidR="00BA0B71">
              <w:rPr>
                <w:rFonts w:ascii="Gill Sans MT" w:hAnsi="Gill Sans MT" w:cs="Gill Sans"/>
                <w:bCs/>
                <w:color w:val="000000" w:themeColor="text1"/>
                <w:sz w:val="22"/>
                <w:szCs w:val="22"/>
              </w:rPr>
              <w:t xml:space="preserve"> Trust schools</w:t>
            </w:r>
            <w:r w:rsidR="00A627AE">
              <w:rPr>
                <w:rFonts w:ascii="Gill Sans MT" w:hAnsi="Gill Sans MT" w:cs="Gill Sans"/>
                <w:bCs/>
                <w:color w:val="000000" w:themeColor="text1"/>
                <w:sz w:val="22"/>
                <w:szCs w:val="22"/>
              </w:rPr>
              <w:t>,</w:t>
            </w:r>
            <w:r w:rsidR="00813378">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 xml:space="preserve">as well as to share their own </w:t>
            </w:r>
            <w:r w:rsidR="00060DE9">
              <w:rPr>
                <w:rFonts w:ascii="Gill Sans MT" w:hAnsi="Gill Sans MT" w:cs="Gill Sans"/>
                <w:bCs/>
                <w:color w:val="000000" w:themeColor="text1"/>
                <w:sz w:val="22"/>
                <w:szCs w:val="22"/>
              </w:rPr>
              <w:t xml:space="preserve">effective </w:t>
            </w:r>
            <w:r>
              <w:rPr>
                <w:rFonts w:ascii="Gill Sans MT" w:hAnsi="Gill Sans MT" w:cs="Gill Sans"/>
                <w:bCs/>
                <w:color w:val="000000" w:themeColor="text1"/>
                <w:sz w:val="22"/>
                <w:szCs w:val="22"/>
              </w:rPr>
              <w:t>practice</w:t>
            </w:r>
            <w:r w:rsidR="00813378">
              <w:rPr>
                <w:rFonts w:ascii="Gill Sans MT" w:hAnsi="Gill Sans MT" w:cs="Gill Sans"/>
                <w:bCs/>
                <w:color w:val="000000" w:themeColor="text1"/>
                <w:sz w:val="22"/>
                <w:szCs w:val="22"/>
              </w:rPr>
              <w:t xml:space="preserve"> Trust-wide. The school draws satisfactorily on the </w:t>
            </w:r>
            <w:r w:rsidR="003F2738">
              <w:rPr>
                <w:rFonts w:ascii="Gill Sans MT" w:hAnsi="Gill Sans MT" w:cs="Gill Sans"/>
                <w:bCs/>
                <w:color w:val="000000" w:themeColor="text1"/>
                <w:sz w:val="22"/>
                <w:szCs w:val="22"/>
              </w:rPr>
              <w:t>D</w:t>
            </w:r>
            <w:r w:rsidR="00813378">
              <w:rPr>
                <w:rFonts w:ascii="Gill Sans MT" w:hAnsi="Gill Sans MT" w:cs="Gill Sans"/>
                <w:bCs/>
                <w:color w:val="000000" w:themeColor="text1"/>
                <w:sz w:val="22"/>
                <w:szCs w:val="22"/>
              </w:rPr>
              <w:t xml:space="preserve">iocese through a ‘service level agreement’ and through the subject leader for RE attending training and updates from diocesan staff. </w:t>
            </w:r>
          </w:p>
          <w:p w14:paraId="486AE34C" w14:textId="3F9A70B8" w:rsidR="002B3160" w:rsidRPr="00692766" w:rsidRDefault="00813378" w:rsidP="00A82805">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The established partnership</w:t>
            </w:r>
            <w:r w:rsidR="005D05CF">
              <w:rPr>
                <w:rFonts w:ascii="Gill Sans MT" w:hAnsi="Gill Sans MT" w:cs="Gill Sans"/>
                <w:bCs/>
                <w:color w:val="000000" w:themeColor="text1"/>
                <w:sz w:val="22"/>
                <w:szCs w:val="22"/>
              </w:rPr>
              <w:t xml:space="preserve"> with </w:t>
            </w:r>
            <w:r>
              <w:rPr>
                <w:rFonts w:ascii="Gill Sans MT" w:hAnsi="Gill Sans MT" w:cs="Gill Sans"/>
                <w:bCs/>
                <w:color w:val="000000" w:themeColor="text1"/>
                <w:sz w:val="22"/>
                <w:szCs w:val="22"/>
              </w:rPr>
              <w:t xml:space="preserve">its two parish churches is </w:t>
            </w:r>
            <w:r w:rsidRPr="001D0967">
              <w:rPr>
                <w:rFonts w:ascii="Gill Sans MT" w:hAnsi="Gill Sans MT" w:cs="Gill Sans"/>
                <w:bCs/>
                <w:color w:val="000000" w:themeColor="text1"/>
                <w:sz w:val="22"/>
                <w:szCs w:val="22"/>
              </w:rPr>
              <w:t>exemplary</w:t>
            </w:r>
            <w:r w:rsidR="004656C6" w:rsidRPr="001D0967">
              <w:rPr>
                <w:rFonts w:ascii="Gill Sans MT" w:hAnsi="Gill Sans MT" w:cs="Gill Sans"/>
                <w:bCs/>
                <w:color w:val="000000" w:themeColor="text1"/>
                <w:sz w:val="22"/>
                <w:szCs w:val="22"/>
              </w:rPr>
              <w:t>.</w:t>
            </w:r>
            <w:r w:rsidRPr="001D0967">
              <w:rPr>
                <w:rFonts w:ascii="Gill Sans MT" w:hAnsi="Gill Sans MT" w:cs="Gill Sans"/>
                <w:bCs/>
                <w:color w:val="000000" w:themeColor="text1"/>
                <w:sz w:val="22"/>
                <w:szCs w:val="22"/>
              </w:rPr>
              <w:t xml:space="preserve"> For example</w:t>
            </w:r>
            <w:r>
              <w:rPr>
                <w:rFonts w:ascii="Gill Sans MT" w:hAnsi="Gill Sans MT" w:cs="Gill Sans"/>
                <w:bCs/>
                <w:color w:val="000000" w:themeColor="text1"/>
                <w:sz w:val="22"/>
                <w:szCs w:val="22"/>
              </w:rPr>
              <w:t xml:space="preserve">, the parish of Brenchley </w:t>
            </w:r>
            <w:r w:rsidR="00D84AC6">
              <w:rPr>
                <w:rFonts w:ascii="Gill Sans MT" w:hAnsi="Gill Sans MT" w:cs="Gill Sans"/>
                <w:bCs/>
                <w:color w:val="000000" w:themeColor="text1"/>
                <w:sz w:val="22"/>
                <w:szCs w:val="22"/>
              </w:rPr>
              <w:t>assigns</w:t>
            </w:r>
            <w:r>
              <w:rPr>
                <w:rFonts w:ascii="Gill Sans MT" w:hAnsi="Gill Sans MT" w:cs="Gill Sans"/>
                <w:bCs/>
                <w:color w:val="000000" w:themeColor="text1"/>
                <w:sz w:val="22"/>
                <w:szCs w:val="22"/>
              </w:rPr>
              <w:t xml:space="preserve"> its youth worker as </w:t>
            </w:r>
            <w:r w:rsidR="00D84AC6">
              <w:rPr>
                <w:rFonts w:ascii="Gill Sans MT" w:hAnsi="Gill Sans MT" w:cs="Gill Sans"/>
                <w:bCs/>
                <w:color w:val="000000" w:themeColor="text1"/>
                <w:sz w:val="22"/>
                <w:szCs w:val="22"/>
              </w:rPr>
              <w:t xml:space="preserve">the school’s </w:t>
            </w:r>
            <w:r>
              <w:rPr>
                <w:rFonts w:ascii="Gill Sans MT" w:hAnsi="Gill Sans MT" w:cs="Gill Sans"/>
                <w:bCs/>
                <w:color w:val="000000" w:themeColor="text1"/>
                <w:sz w:val="22"/>
                <w:szCs w:val="22"/>
              </w:rPr>
              <w:t>part-time chaplain</w:t>
            </w:r>
            <w:r w:rsidR="00D84AC6">
              <w:rPr>
                <w:rFonts w:ascii="Gill Sans MT" w:hAnsi="Gill Sans MT" w:cs="Gill Sans"/>
                <w:bCs/>
                <w:color w:val="000000" w:themeColor="text1"/>
                <w:sz w:val="22"/>
                <w:szCs w:val="22"/>
              </w:rPr>
              <w:t xml:space="preserve">. This provides </w:t>
            </w:r>
            <w:r w:rsidR="00955391">
              <w:rPr>
                <w:rFonts w:ascii="Gill Sans MT" w:hAnsi="Gill Sans MT" w:cs="Gill Sans"/>
                <w:bCs/>
                <w:color w:val="000000" w:themeColor="text1"/>
                <w:sz w:val="22"/>
                <w:szCs w:val="22"/>
              </w:rPr>
              <w:t xml:space="preserve">caring </w:t>
            </w:r>
            <w:r>
              <w:rPr>
                <w:rFonts w:ascii="Gill Sans MT" w:hAnsi="Gill Sans MT" w:cs="Gill Sans"/>
                <w:bCs/>
                <w:color w:val="000000" w:themeColor="text1"/>
                <w:sz w:val="22"/>
                <w:szCs w:val="22"/>
              </w:rPr>
              <w:t>support</w:t>
            </w:r>
            <w:r w:rsidR="00D84AC6">
              <w:rPr>
                <w:rFonts w:ascii="Gill Sans MT" w:hAnsi="Gill Sans MT" w:cs="Gill Sans"/>
                <w:bCs/>
                <w:color w:val="000000" w:themeColor="text1"/>
                <w:sz w:val="22"/>
                <w:szCs w:val="22"/>
              </w:rPr>
              <w:t xml:space="preserve"> for </w:t>
            </w:r>
            <w:r w:rsidR="00A82805">
              <w:rPr>
                <w:rFonts w:ascii="Gill Sans MT" w:hAnsi="Gill Sans MT" w:cs="Gill Sans"/>
                <w:bCs/>
                <w:color w:val="000000" w:themeColor="text1"/>
                <w:sz w:val="22"/>
                <w:szCs w:val="22"/>
              </w:rPr>
              <w:t>the spiritual and religious development of the school community</w:t>
            </w:r>
            <w:r w:rsidR="00C51BC3">
              <w:rPr>
                <w:rFonts w:ascii="Gill Sans MT" w:hAnsi="Gill Sans MT" w:cs="Gill Sans"/>
                <w:bCs/>
                <w:color w:val="000000" w:themeColor="text1"/>
                <w:sz w:val="22"/>
                <w:szCs w:val="22"/>
              </w:rPr>
              <w:t>,</w:t>
            </w:r>
            <w:r w:rsidR="00A82805">
              <w:rPr>
                <w:rFonts w:ascii="Gill Sans MT" w:hAnsi="Gill Sans MT" w:cs="Gill Sans"/>
                <w:bCs/>
                <w:color w:val="000000" w:themeColor="text1"/>
                <w:sz w:val="22"/>
                <w:szCs w:val="22"/>
              </w:rPr>
              <w:t xml:space="preserve"> alongside enhancing </w:t>
            </w:r>
            <w:r w:rsidR="003F2738">
              <w:rPr>
                <w:rFonts w:ascii="Gill Sans MT" w:hAnsi="Gill Sans MT" w:cs="Gill Sans"/>
                <w:bCs/>
                <w:color w:val="000000" w:themeColor="text1"/>
                <w:sz w:val="22"/>
                <w:szCs w:val="22"/>
              </w:rPr>
              <w:t xml:space="preserve">its </w:t>
            </w:r>
            <w:r w:rsidR="00A82805">
              <w:rPr>
                <w:rFonts w:ascii="Gill Sans MT" w:hAnsi="Gill Sans MT" w:cs="Gill Sans"/>
                <w:bCs/>
                <w:color w:val="000000" w:themeColor="text1"/>
                <w:sz w:val="22"/>
                <w:szCs w:val="22"/>
              </w:rPr>
              <w:t xml:space="preserve">effective pastoral care. </w:t>
            </w:r>
            <w:r w:rsidR="00D84AC6">
              <w:rPr>
                <w:rFonts w:ascii="Gill Sans MT" w:hAnsi="Gill Sans MT" w:cs="Gill Sans"/>
                <w:bCs/>
                <w:color w:val="000000" w:themeColor="text1"/>
                <w:sz w:val="22"/>
                <w:szCs w:val="22"/>
              </w:rPr>
              <w:t xml:space="preserve">The chaplain leads a Christian group </w:t>
            </w:r>
            <w:r w:rsidR="00C51BC3">
              <w:rPr>
                <w:rFonts w:ascii="Gill Sans MT" w:hAnsi="Gill Sans MT" w:cs="Gill Sans"/>
                <w:bCs/>
                <w:color w:val="000000" w:themeColor="text1"/>
                <w:sz w:val="22"/>
                <w:szCs w:val="22"/>
              </w:rPr>
              <w:t xml:space="preserve">in </w:t>
            </w:r>
            <w:r w:rsidR="00D84AC6">
              <w:rPr>
                <w:rFonts w:ascii="Gill Sans MT" w:hAnsi="Gill Sans MT" w:cs="Gill Sans"/>
                <w:bCs/>
                <w:color w:val="000000" w:themeColor="text1"/>
                <w:sz w:val="22"/>
                <w:szCs w:val="22"/>
              </w:rPr>
              <w:t>the school and</w:t>
            </w:r>
            <w:r w:rsidR="005D05CF">
              <w:rPr>
                <w:rFonts w:ascii="Gill Sans MT" w:hAnsi="Gill Sans MT" w:cs="Gill Sans"/>
                <w:bCs/>
                <w:color w:val="000000" w:themeColor="text1"/>
                <w:sz w:val="22"/>
                <w:szCs w:val="22"/>
              </w:rPr>
              <w:t xml:space="preserve"> other activities which support pupils both</w:t>
            </w:r>
            <w:r w:rsidR="001D0967">
              <w:rPr>
                <w:rFonts w:ascii="Gill Sans MT" w:hAnsi="Gill Sans MT" w:cs="Gill Sans"/>
                <w:bCs/>
                <w:color w:val="000000" w:themeColor="text1"/>
                <w:sz w:val="22"/>
                <w:szCs w:val="22"/>
              </w:rPr>
              <w:t xml:space="preserve"> with</w:t>
            </w:r>
            <w:r w:rsidR="005D05CF">
              <w:rPr>
                <w:rFonts w:ascii="Gill Sans MT" w:hAnsi="Gill Sans MT" w:cs="Gill Sans"/>
                <w:bCs/>
                <w:color w:val="000000" w:themeColor="text1"/>
                <w:sz w:val="22"/>
                <w:szCs w:val="22"/>
              </w:rPr>
              <w:t xml:space="preserve">in and outside of the school. </w:t>
            </w:r>
            <w:r w:rsidR="00D84AC6">
              <w:rPr>
                <w:rFonts w:ascii="Gill Sans MT" w:hAnsi="Gill Sans MT" w:cs="Gill Sans"/>
                <w:bCs/>
                <w:color w:val="000000" w:themeColor="text1"/>
                <w:sz w:val="22"/>
                <w:szCs w:val="22"/>
              </w:rPr>
              <w:t xml:space="preserve">Practical </w:t>
            </w:r>
            <w:r w:rsidR="005D05CF">
              <w:rPr>
                <w:rFonts w:ascii="Gill Sans MT" w:hAnsi="Gill Sans MT" w:cs="Gill Sans"/>
                <w:bCs/>
                <w:color w:val="000000" w:themeColor="text1"/>
                <w:sz w:val="22"/>
                <w:szCs w:val="22"/>
              </w:rPr>
              <w:t xml:space="preserve">and prayerful </w:t>
            </w:r>
            <w:r w:rsidR="00D84AC6">
              <w:rPr>
                <w:rFonts w:ascii="Gill Sans MT" w:hAnsi="Gill Sans MT" w:cs="Gill Sans"/>
                <w:bCs/>
                <w:color w:val="000000" w:themeColor="text1"/>
                <w:sz w:val="22"/>
                <w:szCs w:val="22"/>
              </w:rPr>
              <w:t xml:space="preserve">assistance for pupils and </w:t>
            </w:r>
            <w:r w:rsidR="005D05CF">
              <w:rPr>
                <w:rFonts w:ascii="Gill Sans MT" w:hAnsi="Gill Sans MT" w:cs="Gill Sans"/>
                <w:bCs/>
                <w:color w:val="000000" w:themeColor="text1"/>
                <w:sz w:val="22"/>
                <w:szCs w:val="22"/>
              </w:rPr>
              <w:t>fami</w:t>
            </w:r>
            <w:r w:rsidR="00D84AC6">
              <w:rPr>
                <w:rFonts w:ascii="Gill Sans MT" w:hAnsi="Gill Sans MT" w:cs="Gill Sans"/>
                <w:bCs/>
                <w:color w:val="000000" w:themeColor="text1"/>
                <w:sz w:val="22"/>
                <w:szCs w:val="22"/>
              </w:rPr>
              <w:t>lies</w:t>
            </w:r>
            <w:r w:rsidR="005D05CF">
              <w:rPr>
                <w:rFonts w:ascii="Gill Sans MT" w:hAnsi="Gill Sans MT" w:cs="Gill Sans"/>
                <w:bCs/>
                <w:color w:val="000000" w:themeColor="text1"/>
                <w:sz w:val="22"/>
                <w:szCs w:val="22"/>
              </w:rPr>
              <w:t xml:space="preserve"> in hardship</w:t>
            </w:r>
            <w:r w:rsidR="00D84AC6">
              <w:rPr>
                <w:rFonts w:ascii="Gill Sans MT" w:hAnsi="Gill Sans MT" w:cs="Gill Sans"/>
                <w:bCs/>
                <w:color w:val="000000" w:themeColor="text1"/>
                <w:sz w:val="22"/>
                <w:szCs w:val="22"/>
              </w:rPr>
              <w:t xml:space="preserve"> is given. A worship café at Matfield is well supported by school families</w:t>
            </w:r>
            <w:r w:rsidR="00D84AC6" w:rsidRPr="00692766">
              <w:rPr>
                <w:rFonts w:ascii="Gill Sans MT" w:hAnsi="Gill Sans MT" w:cs="Gill Sans"/>
                <w:bCs/>
                <w:color w:val="000000" w:themeColor="text1"/>
                <w:sz w:val="22"/>
                <w:szCs w:val="22"/>
              </w:rPr>
              <w:t>.</w:t>
            </w:r>
            <w:r w:rsidR="00125E58" w:rsidRPr="00692766">
              <w:rPr>
                <w:rFonts w:ascii="Gill Sans MT" w:hAnsi="Gill Sans MT" w:cs="Gill Sans"/>
                <w:bCs/>
                <w:color w:val="000000" w:themeColor="text1"/>
                <w:sz w:val="22"/>
                <w:szCs w:val="22"/>
              </w:rPr>
              <w:t xml:space="preserve"> The vicar from Brenchley parish is a regular and welcomed visitor, leading worship as well </w:t>
            </w:r>
            <w:r w:rsidR="00D84AC6" w:rsidRPr="00692766">
              <w:rPr>
                <w:rFonts w:ascii="Gill Sans MT" w:hAnsi="Gill Sans MT" w:cs="Gill Sans"/>
                <w:bCs/>
                <w:color w:val="000000" w:themeColor="text1"/>
                <w:sz w:val="22"/>
                <w:szCs w:val="22"/>
              </w:rPr>
              <w:t xml:space="preserve">as being </w:t>
            </w:r>
            <w:r w:rsidR="00125E58" w:rsidRPr="00692766">
              <w:rPr>
                <w:rFonts w:ascii="Gill Sans MT" w:hAnsi="Gill Sans MT" w:cs="Gill Sans"/>
                <w:bCs/>
                <w:color w:val="000000" w:themeColor="text1"/>
                <w:sz w:val="22"/>
                <w:szCs w:val="22"/>
              </w:rPr>
              <w:t xml:space="preserve">an </w:t>
            </w:r>
            <w:r w:rsidR="00D84AC6" w:rsidRPr="00692766">
              <w:rPr>
                <w:rFonts w:ascii="Gill Sans MT" w:hAnsi="Gill Sans MT" w:cs="Gill Sans"/>
                <w:bCs/>
                <w:color w:val="000000" w:themeColor="text1"/>
                <w:sz w:val="22"/>
                <w:szCs w:val="22"/>
              </w:rPr>
              <w:t xml:space="preserve">active and effective member of the local governing body. </w:t>
            </w:r>
          </w:p>
          <w:p w14:paraId="3EA4F579" w14:textId="2AF4E5D3" w:rsidR="00060DE9" w:rsidRPr="005E1423" w:rsidRDefault="00C51BC3" w:rsidP="00A82805">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 school’s associated Christian values </w:t>
            </w:r>
            <w:r w:rsidR="005D05CF">
              <w:rPr>
                <w:rFonts w:ascii="Gill Sans MT" w:hAnsi="Gill Sans MT" w:cs="Gill Sans"/>
                <w:bCs/>
                <w:color w:val="000000" w:themeColor="text1"/>
                <w:sz w:val="22"/>
                <w:szCs w:val="22"/>
              </w:rPr>
              <w:t xml:space="preserve">are </w:t>
            </w:r>
            <w:r>
              <w:rPr>
                <w:rFonts w:ascii="Gill Sans MT" w:hAnsi="Gill Sans MT" w:cs="Gill Sans"/>
                <w:bCs/>
                <w:color w:val="000000" w:themeColor="text1"/>
                <w:sz w:val="22"/>
                <w:szCs w:val="22"/>
              </w:rPr>
              <w:t>conduits through which Christian love and service are practi</w:t>
            </w:r>
            <w:r w:rsidR="001D0967">
              <w:rPr>
                <w:rFonts w:ascii="Gill Sans MT" w:hAnsi="Gill Sans MT" w:cs="Gill Sans"/>
                <w:bCs/>
                <w:color w:val="000000" w:themeColor="text1"/>
                <w:sz w:val="22"/>
                <w:szCs w:val="22"/>
              </w:rPr>
              <w:t>s</w:t>
            </w:r>
            <w:r>
              <w:rPr>
                <w:rFonts w:ascii="Gill Sans MT" w:hAnsi="Gill Sans MT" w:cs="Gill Sans"/>
                <w:bCs/>
                <w:color w:val="000000" w:themeColor="text1"/>
                <w:sz w:val="22"/>
                <w:szCs w:val="22"/>
              </w:rPr>
              <w:t xml:space="preserve">ed, </w:t>
            </w:r>
            <w:r w:rsidR="00BF31AF">
              <w:rPr>
                <w:rFonts w:ascii="Gill Sans MT" w:hAnsi="Gill Sans MT" w:cs="Gill Sans"/>
                <w:bCs/>
                <w:color w:val="000000" w:themeColor="text1"/>
                <w:sz w:val="22"/>
                <w:szCs w:val="22"/>
              </w:rPr>
              <w:t xml:space="preserve">for example, </w:t>
            </w:r>
            <w:r>
              <w:rPr>
                <w:rFonts w:ascii="Gill Sans MT" w:hAnsi="Gill Sans MT" w:cs="Gill Sans"/>
                <w:bCs/>
                <w:color w:val="000000" w:themeColor="text1"/>
                <w:sz w:val="22"/>
                <w:szCs w:val="22"/>
              </w:rPr>
              <w:t>th</w:t>
            </w:r>
            <w:r w:rsidR="001D0967">
              <w:rPr>
                <w:rFonts w:ascii="Gill Sans MT" w:hAnsi="Gill Sans MT" w:cs="Gill Sans"/>
                <w:bCs/>
                <w:color w:val="000000" w:themeColor="text1"/>
                <w:sz w:val="22"/>
                <w:szCs w:val="22"/>
              </w:rPr>
              <w:t>r</w:t>
            </w:r>
            <w:r>
              <w:rPr>
                <w:rFonts w:ascii="Gill Sans MT" w:hAnsi="Gill Sans MT" w:cs="Gill Sans"/>
                <w:bCs/>
                <w:color w:val="000000" w:themeColor="text1"/>
                <w:sz w:val="22"/>
                <w:szCs w:val="22"/>
              </w:rPr>
              <w:t>ough a wide range of charitable giv</w:t>
            </w:r>
            <w:r w:rsidR="00A627AE">
              <w:rPr>
                <w:rFonts w:ascii="Gill Sans MT" w:hAnsi="Gill Sans MT" w:cs="Gill Sans"/>
                <w:bCs/>
                <w:color w:val="000000" w:themeColor="text1"/>
                <w:sz w:val="22"/>
                <w:szCs w:val="22"/>
              </w:rPr>
              <w:t>ing</w:t>
            </w:r>
            <w:r>
              <w:rPr>
                <w:rFonts w:ascii="Gill Sans MT" w:hAnsi="Gill Sans MT" w:cs="Gill Sans"/>
                <w:bCs/>
                <w:color w:val="000000" w:themeColor="text1"/>
                <w:sz w:val="22"/>
                <w:szCs w:val="22"/>
              </w:rPr>
              <w:t xml:space="preserve">. ‘We should help others because Jesus was kind and generous to us. Giving to others in needs shows compassion but also humility because you are showing that you a grateful </w:t>
            </w:r>
            <w:r w:rsidRPr="005E1423">
              <w:rPr>
                <w:rFonts w:ascii="Gill Sans MT" w:hAnsi="Gill Sans MT" w:cs="Gill Sans"/>
                <w:bCs/>
                <w:color w:val="000000" w:themeColor="text1"/>
                <w:sz w:val="22"/>
                <w:szCs w:val="22"/>
              </w:rPr>
              <w:t xml:space="preserve">to God for what you have’. Pupils have been involved in </w:t>
            </w:r>
            <w:r w:rsidR="00BA0B71" w:rsidRPr="005E1423">
              <w:rPr>
                <w:rFonts w:ascii="Gill Sans MT" w:hAnsi="Gill Sans MT" w:cs="Gill Sans"/>
                <w:bCs/>
                <w:color w:val="000000" w:themeColor="text1"/>
                <w:sz w:val="22"/>
                <w:szCs w:val="22"/>
              </w:rPr>
              <w:t xml:space="preserve">contributing to </w:t>
            </w:r>
            <w:r w:rsidRPr="005E1423">
              <w:rPr>
                <w:rFonts w:ascii="Gill Sans MT" w:hAnsi="Gill Sans MT" w:cs="Gill Sans"/>
                <w:bCs/>
                <w:color w:val="000000" w:themeColor="text1"/>
                <w:sz w:val="22"/>
                <w:szCs w:val="22"/>
              </w:rPr>
              <w:t>a Parish Plan for local developments</w:t>
            </w:r>
            <w:r w:rsidR="001D0967" w:rsidRPr="005E1423">
              <w:rPr>
                <w:rFonts w:ascii="Gill Sans MT" w:hAnsi="Gill Sans MT" w:cs="Gill Sans"/>
                <w:bCs/>
                <w:color w:val="000000" w:themeColor="text1"/>
                <w:sz w:val="22"/>
                <w:szCs w:val="22"/>
              </w:rPr>
              <w:t>.</w:t>
            </w:r>
            <w:r w:rsidR="00097ECB" w:rsidRPr="005E1423">
              <w:rPr>
                <w:rFonts w:ascii="Gill Sans MT" w:hAnsi="Gill Sans MT" w:cs="Gill Sans"/>
                <w:bCs/>
                <w:color w:val="000000" w:themeColor="text1"/>
                <w:sz w:val="22"/>
                <w:szCs w:val="22"/>
              </w:rPr>
              <w:t xml:space="preserve"> </w:t>
            </w:r>
            <w:r w:rsidR="001D0967" w:rsidRPr="005E1423">
              <w:rPr>
                <w:rFonts w:ascii="Gill Sans MT" w:hAnsi="Gill Sans MT" w:cs="Gill Sans"/>
                <w:bCs/>
                <w:color w:val="000000" w:themeColor="text1"/>
                <w:sz w:val="22"/>
                <w:szCs w:val="22"/>
              </w:rPr>
              <w:t xml:space="preserve">Through this </w:t>
            </w:r>
            <w:r w:rsidR="001D0967" w:rsidRPr="00F94B82">
              <w:rPr>
                <w:rFonts w:ascii="Gill Sans MT" w:hAnsi="Gill Sans MT" w:cs="Gill Sans"/>
                <w:bCs/>
                <w:color w:val="000000" w:themeColor="text1"/>
                <w:sz w:val="22"/>
                <w:szCs w:val="22"/>
              </w:rPr>
              <w:t>involvement</w:t>
            </w:r>
            <w:r w:rsidR="005E1423" w:rsidRPr="00F94B82">
              <w:rPr>
                <w:rFonts w:ascii="Gill Sans MT" w:hAnsi="Gill Sans MT" w:cs="Gill Sans"/>
                <w:bCs/>
                <w:color w:val="000000" w:themeColor="text1"/>
                <w:sz w:val="22"/>
                <w:szCs w:val="22"/>
              </w:rPr>
              <w:t>,</w:t>
            </w:r>
            <w:r w:rsidR="001D0967" w:rsidRPr="00F94B82">
              <w:rPr>
                <w:rFonts w:ascii="Gill Sans MT" w:hAnsi="Gill Sans MT" w:cs="Gill Sans"/>
                <w:bCs/>
                <w:color w:val="000000" w:themeColor="text1"/>
                <w:sz w:val="22"/>
                <w:szCs w:val="22"/>
              </w:rPr>
              <w:t xml:space="preserve"> they have experience </w:t>
            </w:r>
            <w:r w:rsidR="001D0967" w:rsidRPr="005E1423">
              <w:rPr>
                <w:rFonts w:ascii="Gill Sans MT" w:hAnsi="Gill Sans MT" w:cs="Gill Sans"/>
                <w:bCs/>
                <w:color w:val="000000" w:themeColor="text1"/>
                <w:sz w:val="22"/>
                <w:szCs w:val="22"/>
              </w:rPr>
              <w:t xml:space="preserve">of how they can make a difference and be agents of change locally and further afield. </w:t>
            </w:r>
            <w:r w:rsidR="004656C6" w:rsidRPr="005E1423">
              <w:rPr>
                <w:rFonts w:ascii="Gill Sans MT" w:hAnsi="Gill Sans MT" w:cs="Gill Sans"/>
                <w:bCs/>
                <w:color w:val="000000" w:themeColor="text1"/>
                <w:sz w:val="22"/>
                <w:szCs w:val="22"/>
              </w:rPr>
              <w:t xml:space="preserve"> </w:t>
            </w:r>
          </w:p>
          <w:p w14:paraId="67C4C5D0" w14:textId="52F840D4" w:rsidR="00C51BC3" w:rsidRDefault="00060DE9" w:rsidP="00A82805">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 recognition that </w:t>
            </w:r>
            <w:r w:rsidR="00A627AE">
              <w:rPr>
                <w:rFonts w:ascii="Gill Sans MT" w:hAnsi="Gill Sans MT" w:cs="Gill Sans"/>
                <w:bCs/>
                <w:color w:val="000000" w:themeColor="text1"/>
                <w:sz w:val="22"/>
                <w:szCs w:val="22"/>
              </w:rPr>
              <w:t xml:space="preserve">everyone </w:t>
            </w:r>
            <w:r>
              <w:rPr>
                <w:rFonts w:ascii="Gill Sans MT" w:hAnsi="Gill Sans MT" w:cs="Gill Sans"/>
                <w:bCs/>
                <w:color w:val="000000" w:themeColor="text1"/>
                <w:sz w:val="22"/>
                <w:szCs w:val="22"/>
              </w:rPr>
              <w:t xml:space="preserve">can be blessed and be a blessing to others is at the heart of how the school encourages all to be treated with dignity and respect. </w:t>
            </w:r>
            <w:r w:rsidR="0068432B">
              <w:rPr>
                <w:rFonts w:ascii="Gill Sans MT" w:hAnsi="Gill Sans MT" w:cs="Gill Sans"/>
                <w:bCs/>
                <w:color w:val="000000" w:themeColor="text1"/>
                <w:sz w:val="22"/>
                <w:szCs w:val="22"/>
              </w:rPr>
              <w:t>This includes those with SEND or from different religious or cultural backgrounds. Barriers to learning for those with SEND are significantly reduced through the extremely strong pastoral support they receive</w:t>
            </w:r>
            <w:r w:rsidR="00A627AE">
              <w:rPr>
                <w:rFonts w:ascii="Gill Sans MT" w:hAnsi="Gill Sans MT" w:cs="Gill Sans"/>
                <w:bCs/>
                <w:color w:val="000000" w:themeColor="text1"/>
                <w:sz w:val="22"/>
                <w:szCs w:val="22"/>
              </w:rPr>
              <w:t xml:space="preserve">. This </w:t>
            </w:r>
            <w:r w:rsidR="0068432B">
              <w:rPr>
                <w:rFonts w:ascii="Gill Sans MT" w:hAnsi="Gill Sans MT" w:cs="Gill Sans"/>
                <w:bCs/>
                <w:color w:val="000000" w:themeColor="text1"/>
                <w:sz w:val="22"/>
                <w:szCs w:val="22"/>
              </w:rPr>
              <w:t>impacts positively on learning</w:t>
            </w:r>
            <w:r w:rsidR="00A627AE">
              <w:rPr>
                <w:rFonts w:ascii="Gill Sans MT" w:hAnsi="Gill Sans MT" w:cs="Gill Sans"/>
                <w:bCs/>
                <w:color w:val="000000" w:themeColor="text1"/>
                <w:sz w:val="22"/>
                <w:szCs w:val="22"/>
              </w:rPr>
              <w:t xml:space="preserve"> and </w:t>
            </w:r>
            <w:r w:rsidR="0068432B">
              <w:rPr>
                <w:rFonts w:ascii="Gill Sans MT" w:hAnsi="Gill Sans MT" w:cs="Gill Sans"/>
                <w:bCs/>
                <w:color w:val="000000" w:themeColor="text1"/>
                <w:sz w:val="22"/>
                <w:szCs w:val="22"/>
              </w:rPr>
              <w:t>means that</w:t>
            </w:r>
            <w:r w:rsidR="00A627AE">
              <w:rPr>
                <w:rFonts w:ascii="Gill Sans MT" w:hAnsi="Gill Sans MT" w:cs="Gill Sans"/>
                <w:bCs/>
                <w:color w:val="000000" w:themeColor="text1"/>
                <w:sz w:val="22"/>
                <w:szCs w:val="22"/>
              </w:rPr>
              <w:t>,</w:t>
            </w:r>
            <w:r w:rsidR="0068432B">
              <w:rPr>
                <w:rFonts w:ascii="Gill Sans MT" w:hAnsi="Gill Sans MT" w:cs="Gill Sans"/>
                <w:bCs/>
                <w:color w:val="000000" w:themeColor="text1"/>
                <w:sz w:val="22"/>
                <w:szCs w:val="22"/>
              </w:rPr>
              <w:t xml:space="preserve"> even when their attainment is below that of their peers, their progress is good.</w:t>
            </w:r>
            <w:r w:rsidR="00BF31AF">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The</w:t>
            </w:r>
            <w:r w:rsidR="005D05CF">
              <w:rPr>
                <w:rFonts w:ascii="Gill Sans MT" w:hAnsi="Gill Sans MT" w:cs="Gill Sans"/>
                <w:bCs/>
                <w:color w:val="000000" w:themeColor="text1"/>
                <w:sz w:val="22"/>
                <w:szCs w:val="22"/>
              </w:rPr>
              <w:t xml:space="preserve"> school </w:t>
            </w:r>
            <w:r>
              <w:rPr>
                <w:rFonts w:ascii="Gill Sans MT" w:hAnsi="Gill Sans MT" w:cs="Gill Sans"/>
                <w:bCs/>
                <w:color w:val="000000" w:themeColor="text1"/>
                <w:sz w:val="22"/>
                <w:szCs w:val="22"/>
              </w:rPr>
              <w:t>recognise</w:t>
            </w:r>
            <w:r w:rsidR="00BF31AF">
              <w:rPr>
                <w:rFonts w:ascii="Gill Sans MT" w:hAnsi="Gill Sans MT" w:cs="Gill Sans"/>
                <w:bCs/>
                <w:color w:val="000000" w:themeColor="text1"/>
                <w:sz w:val="22"/>
                <w:szCs w:val="22"/>
              </w:rPr>
              <w:t>s</w:t>
            </w:r>
            <w:r>
              <w:rPr>
                <w:rFonts w:ascii="Gill Sans MT" w:hAnsi="Gill Sans MT" w:cs="Gill Sans"/>
                <w:bCs/>
                <w:color w:val="000000" w:themeColor="text1"/>
                <w:sz w:val="22"/>
                <w:szCs w:val="22"/>
              </w:rPr>
              <w:t xml:space="preserve"> that in </w:t>
            </w:r>
            <w:r w:rsidR="005D05CF">
              <w:rPr>
                <w:rFonts w:ascii="Gill Sans MT" w:hAnsi="Gill Sans MT" w:cs="Gill Sans"/>
                <w:bCs/>
                <w:color w:val="000000" w:themeColor="text1"/>
                <w:sz w:val="22"/>
                <w:szCs w:val="22"/>
              </w:rPr>
              <w:t xml:space="preserve">its </w:t>
            </w:r>
            <w:r w:rsidR="00A03B7F">
              <w:rPr>
                <w:rFonts w:ascii="Gill Sans MT" w:hAnsi="Gill Sans MT" w:cs="Gill Sans"/>
                <w:bCs/>
                <w:color w:val="000000" w:themeColor="text1"/>
                <w:sz w:val="22"/>
                <w:szCs w:val="22"/>
              </w:rPr>
              <w:t xml:space="preserve">relatively </w:t>
            </w:r>
            <w:r>
              <w:rPr>
                <w:rFonts w:ascii="Gill Sans MT" w:hAnsi="Gill Sans MT" w:cs="Gill Sans"/>
                <w:bCs/>
                <w:color w:val="000000" w:themeColor="text1"/>
                <w:sz w:val="22"/>
                <w:szCs w:val="22"/>
              </w:rPr>
              <w:t>mono-cultural context</w:t>
            </w:r>
            <w:r w:rsidR="00A03B7F">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it is important for pupils to have a wider vision of the world. They </w:t>
            </w:r>
            <w:r w:rsidR="0068432B">
              <w:rPr>
                <w:rFonts w:ascii="Gill Sans MT" w:hAnsi="Gill Sans MT" w:cs="Gill Sans"/>
                <w:bCs/>
                <w:color w:val="000000" w:themeColor="text1"/>
                <w:sz w:val="22"/>
                <w:szCs w:val="22"/>
              </w:rPr>
              <w:t xml:space="preserve">support </w:t>
            </w:r>
            <w:r>
              <w:rPr>
                <w:rFonts w:ascii="Gill Sans MT" w:hAnsi="Gill Sans MT" w:cs="Gill Sans"/>
                <w:bCs/>
                <w:color w:val="000000" w:themeColor="text1"/>
                <w:sz w:val="22"/>
                <w:szCs w:val="22"/>
              </w:rPr>
              <w:t xml:space="preserve">this </w:t>
            </w:r>
            <w:r w:rsidR="00A627AE">
              <w:rPr>
                <w:rFonts w:ascii="Gill Sans MT" w:hAnsi="Gill Sans MT" w:cs="Gill Sans"/>
                <w:bCs/>
                <w:color w:val="000000" w:themeColor="text1"/>
                <w:sz w:val="22"/>
                <w:szCs w:val="22"/>
              </w:rPr>
              <w:t xml:space="preserve">effectively </w:t>
            </w:r>
            <w:r>
              <w:rPr>
                <w:rFonts w:ascii="Gill Sans MT" w:hAnsi="Gill Sans MT" w:cs="Gill Sans"/>
                <w:bCs/>
                <w:color w:val="000000" w:themeColor="text1"/>
                <w:sz w:val="22"/>
                <w:szCs w:val="22"/>
              </w:rPr>
              <w:t xml:space="preserve">through </w:t>
            </w:r>
            <w:r w:rsidR="0068432B">
              <w:rPr>
                <w:rFonts w:ascii="Gill Sans MT" w:hAnsi="Gill Sans MT" w:cs="Gill Sans"/>
                <w:bCs/>
                <w:color w:val="000000" w:themeColor="text1"/>
                <w:sz w:val="22"/>
                <w:szCs w:val="22"/>
              </w:rPr>
              <w:lastRenderedPageBreak/>
              <w:t xml:space="preserve">addressing </w:t>
            </w:r>
            <w:r w:rsidR="00A03B7F">
              <w:rPr>
                <w:rFonts w:ascii="Gill Sans MT" w:hAnsi="Gill Sans MT" w:cs="Gill Sans"/>
                <w:bCs/>
                <w:color w:val="000000" w:themeColor="text1"/>
                <w:sz w:val="22"/>
                <w:szCs w:val="22"/>
              </w:rPr>
              <w:t>news i</w:t>
            </w:r>
            <w:r w:rsidR="0068432B">
              <w:rPr>
                <w:rFonts w:ascii="Gill Sans MT" w:hAnsi="Gill Sans MT" w:cs="Gill Sans"/>
                <w:bCs/>
                <w:color w:val="000000" w:themeColor="text1"/>
                <w:sz w:val="22"/>
                <w:szCs w:val="22"/>
              </w:rPr>
              <w:t>tems</w:t>
            </w:r>
            <w:r w:rsidR="00A03B7F">
              <w:rPr>
                <w:rFonts w:ascii="Gill Sans MT" w:hAnsi="Gill Sans MT" w:cs="Gill Sans"/>
                <w:bCs/>
                <w:color w:val="000000" w:themeColor="text1"/>
                <w:sz w:val="22"/>
                <w:szCs w:val="22"/>
              </w:rPr>
              <w:t xml:space="preserve"> regularly, </w:t>
            </w:r>
            <w:r w:rsidR="0068432B">
              <w:rPr>
                <w:rFonts w:ascii="Gill Sans MT" w:hAnsi="Gill Sans MT" w:cs="Gill Sans"/>
                <w:bCs/>
                <w:color w:val="000000" w:themeColor="text1"/>
                <w:sz w:val="22"/>
                <w:szCs w:val="22"/>
              </w:rPr>
              <w:t xml:space="preserve">through </w:t>
            </w:r>
            <w:r>
              <w:rPr>
                <w:rFonts w:ascii="Gill Sans MT" w:hAnsi="Gill Sans MT" w:cs="Gill Sans"/>
                <w:bCs/>
                <w:color w:val="000000" w:themeColor="text1"/>
                <w:sz w:val="22"/>
                <w:szCs w:val="22"/>
              </w:rPr>
              <w:t>the curriculum</w:t>
            </w:r>
            <w:r w:rsidR="0068432B">
              <w:rPr>
                <w:rFonts w:ascii="Gill Sans MT" w:hAnsi="Gill Sans MT" w:cs="Gill Sans"/>
                <w:bCs/>
                <w:color w:val="000000" w:themeColor="text1"/>
                <w:sz w:val="22"/>
                <w:szCs w:val="22"/>
              </w:rPr>
              <w:t xml:space="preserve">, in worship </w:t>
            </w:r>
            <w:r>
              <w:rPr>
                <w:rFonts w:ascii="Gill Sans MT" w:hAnsi="Gill Sans MT" w:cs="Gill Sans"/>
                <w:bCs/>
                <w:color w:val="000000" w:themeColor="text1"/>
                <w:sz w:val="22"/>
                <w:szCs w:val="22"/>
              </w:rPr>
              <w:t xml:space="preserve">and especially </w:t>
            </w:r>
            <w:r w:rsidR="0068432B">
              <w:rPr>
                <w:rFonts w:ascii="Gill Sans MT" w:hAnsi="Gill Sans MT" w:cs="Gill Sans"/>
                <w:bCs/>
                <w:color w:val="000000" w:themeColor="text1"/>
                <w:sz w:val="22"/>
                <w:szCs w:val="22"/>
              </w:rPr>
              <w:t>through RE. An effective relationships and sex education policy is in place and awaiting revision</w:t>
            </w:r>
            <w:r w:rsidR="00A627AE">
              <w:rPr>
                <w:rFonts w:ascii="Gill Sans MT" w:hAnsi="Gill Sans MT" w:cs="Gill Sans"/>
                <w:bCs/>
                <w:color w:val="000000" w:themeColor="text1"/>
                <w:sz w:val="22"/>
                <w:szCs w:val="22"/>
              </w:rPr>
              <w:t>,</w:t>
            </w:r>
            <w:r w:rsidR="0068432B">
              <w:rPr>
                <w:rFonts w:ascii="Gill Sans MT" w:hAnsi="Gill Sans MT" w:cs="Gill Sans"/>
                <w:bCs/>
                <w:color w:val="000000" w:themeColor="text1"/>
                <w:sz w:val="22"/>
                <w:szCs w:val="22"/>
              </w:rPr>
              <w:t xml:space="preserve"> based on pending national developments. </w:t>
            </w:r>
            <w:r>
              <w:rPr>
                <w:rFonts w:ascii="Gill Sans MT" w:hAnsi="Gill Sans MT" w:cs="Gill Sans"/>
                <w:bCs/>
                <w:color w:val="000000" w:themeColor="text1"/>
                <w:sz w:val="22"/>
                <w:szCs w:val="22"/>
              </w:rPr>
              <w:t xml:space="preserve"> </w:t>
            </w:r>
            <w:r w:rsidR="00C51BC3">
              <w:rPr>
                <w:rFonts w:ascii="Gill Sans MT" w:hAnsi="Gill Sans MT" w:cs="Gill Sans"/>
                <w:bCs/>
                <w:color w:val="000000" w:themeColor="text1"/>
                <w:sz w:val="22"/>
                <w:szCs w:val="22"/>
              </w:rPr>
              <w:t xml:space="preserve"> </w:t>
            </w:r>
          </w:p>
          <w:p w14:paraId="13E47916" w14:textId="48E41AFF" w:rsidR="00894034" w:rsidRPr="005E526E" w:rsidRDefault="006D4089" w:rsidP="00286B55">
            <w:pPr>
              <w:spacing w:after="120"/>
              <w:jc w:val="both"/>
              <w:rPr>
                <w:rFonts w:ascii="Gill Sans MT" w:hAnsi="Gill Sans MT" w:cs="Gill Sans MT"/>
                <w:color w:val="000000" w:themeColor="text1"/>
                <w:sz w:val="22"/>
                <w:szCs w:val="22"/>
              </w:rPr>
            </w:pPr>
            <w:r w:rsidRPr="0094045F">
              <w:rPr>
                <w:rFonts w:ascii="Gill Sans MT" w:hAnsi="Gill Sans MT" w:cs="Gill Sans MT"/>
                <w:color w:val="000000" w:themeColor="text1"/>
                <w:sz w:val="22"/>
                <w:szCs w:val="22"/>
              </w:rPr>
              <w:t>W</w:t>
            </w:r>
            <w:r w:rsidR="00894034" w:rsidRPr="0094045F">
              <w:rPr>
                <w:rFonts w:ascii="Gill Sans MT" w:hAnsi="Gill Sans MT" w:cs="Gill Sans MT"/>
                <w:color w:val="000000" w:themeColor="text1"/>
                <w:sz w:val="22"/>
                <w:szCs w:val="22"/>
              </w:rPr>
              <w:t xml:space="preserve">orship </w:t>
            </w:r>
            <w:r w:rsidR="00894034" w:rsidRPr="0068432B">
              <w:rPr>
                <w:rFonts w:ascii="Gill Sans MT" w:hAnsi="Gill Sans MT" w:cs="Gill Sans MT"/>
                <w:color w:val="000000" w:themeColor="text1"/>
                <w:sz w:val="22"/>
                <w:szCs w:val="22"/>
              </w:rPr>
              <w:t>is</w:t>
            </w:r>
            <w:r w:rsidR="002F5310" w:rsidRPr="0068432B">
              <w:rPr>
                <w:rFonts w:ascii="Gill Sans MT" w:hAnsi="Gill Sans MT" w:cs="Gill Sans MT"/>
                <w:color w:val="000000" w:themeColor="text1"/>
                <w:sz w:val="22"/>
                <w:szCs w:val="22"/>
              </w:rPr>
              <w:t xml:space="preserve"> very </w:t>
            </w:r>
            <w:r w:rsidR="00894034" w:rsidRPr="0068432B">
              <w:rPr>
                <w:rFonts w:ascii="Gill Sans MT" w:hAnsi="Gill Sans MT" w:cs="Gill Sans MT"/>
                <w:color w:val="000000" w:themeColor="text1"/>
                <w:sz w:val="22"/>
                <w:szCs w:val="22"/>
              </w:rPr>
              <w:t xml:space="preserve">well planned and </w:t>
            </w:r>
            <w:r w:rsidR="00A03B7F">
              <w:rPr>
                <w:rFonts w:ascii="Gill Sans MT" w:hAnsi="Gill Sans MT" w:cs="Gill Sans MT"/>
                <w:color w:val="000000" w:themeColor="text1"/>
                <w:sz w:val="22"/>
                <w:szCs w:val="22"/>
              </w:rPr>
              <w:t xml:space="preserve">rightly </w:t>
            </w:r>
            <w:r w:rsidR="001017CB" w:rsidRPr="0068432B">
              <w:rPr>
                <w:rFonts w:ascii="Gill Sans MT" w:hAnsi="Gill Sans MT" w:cs="Gill Sans MT"/>
                <w:color w:val="000000" w:themeColor="text1"/>
                <w:sz w:val="22"/>
                <w:szCs w:val="22"/>
              </w:rPr>
              <w:t xml:space="preserve">valued </w:t>
            </w:r>
            <w:r w:rsidR="001017CB" w:rsidRPr="0094045F">
              <w:rPr>
                <w:rFonts w:ascii="Gill Sans MT" w:hAnsi="Gill Sans MT" w:cs="Gill Sans MT"/>
                <w:color w:val="000000" w:themeColor="text1"/>
                <w:sz w:val="22"/>
                <w:szCs w:val="22"/>
              </w:rPr>
              <w:t xml:space="preserve">by </w:t>
            </w:r>
            <w:r w:rsidR="00BA0B71">
              <w:rPr>
                <w:rFonts w:ascii="Gill Sans MT" w:hAnsi="Gill Sans MT" w:cs="Gill Sans MT"/>
                <w:color w:val="000000" w:themeColor="text1"/>
                <w:sz w:val="22"/>
                <w:szCs w:val="22"/>
              </w:rPr>
              <w:t xml:space="preserve">adults </w:t>
            </w:r>
            <w:r w:rsidR="00894034" w:rsidRPr="0094045F">
              <w:rPr>
                <w:rFonts w:ascii="Gill Sans MT" w:hAnsi="Gill Sans MT" w:cs="Gill Sans MT"/>
                <w:color w:val="000000" w:themeColor="text1"/>
                <w:sz w:val="22"/>
                <w:szCs w:val="22"/>
              </w:rPr>
              <w:t>and pupils</w:t>
            </w:r>
            <w:r w:rsidR="0018221F" w:rsidRPr="0094045F">
              <w:rPr>
                <w:rFonts w:ascii="Gill Sans MT" w:hAnsi="Gill Sans MT" w:cs="Gill Sans MT"/>
                <w:color w:val="000000" w:themeColor="text1"/>
                <w:sz w:val="22"/>
                <w:szCs w:val="22"/>
              </w:rPr>
              <w:t xml:space="preserve"> as </w:t>
            </w:r>
            <w:r w:rsidR="00A627AE">
              <w:rPr>
                <w:rFonts w:ascii="Gill Sans MT" w:hAnsi="Gill Sans MT" w:cs="Gill Sans MT"/>
                <w:color w:val="000000" w:themeColor="text1"/>
                <w:sz w:val="22"/>
                <w:szCs w:val="22"/>
              </w:rPr>
              <w:t xml:space="preserve">vital to school life. </w:t>
            </w:r>
            <w:r w:rsidR="00894034" w:rsidRPr="0094045F">
              <w:rPr>
                <w:rFonts w:ascii="Gill Sans MT" w:hAnsi="Gill Sans MT" w:cs="Gill Sans MT"/>
                <w:color w:val="000000" w:themeColor="text1"/>
                <w:sz w:val="22"/>
                <w:szCs w:val="22"/>
              </w:rPr>
              <w:t>It meets statutory requirements</w:t>
            </w:r>
            <w:r w:rsidR="001017CB" w:rsidRPr="0094045F">
              <w:rPr>
                <w:rFonts w:ascii="Gill Sans MT" w:hAnsi="Gill Sans MT" w:cs="Gill Sans MT"/>
                <w:color w:val="000000" w:themeColor="text1"/>
                <w:sz w:val="22"/>
                <w:szCs w:val="22"/>
              </w:rPr>
              <w:t xml:space="preserve"> and impacts </w:t>
            </w:r>
            <w:r w:rsidR="0068432B">
              <w:rPr>
                <w:rFonts w:ascii="Gill Sans MT" w:hAnsi="Gill Sans MT" w:cs="Gill Sans MT"/>
                <w:color w:val="000000" w:themeColor="text1"/>
                <w:sz w:val="22"/>
                <w:szCs w:val="22"/>
              </w:rPr>
              <w:t xml:space="preserve">strongly </w:t>
            </w:r>
            <w:r w:rsidR="00A627AE">
              <w:rPr>
                <w:rFonts w:ascii="Gill Sans MT" w:hAnsi="Gill Sans MT" w:cs="Gill Sans MT"/>
                <w:color w:val="000000" w:themeColor="text1"/>
                <w:sz w:val="22"/>
                <w:szCs w:val="22"/>
              </w:rPr>
              <w:t>on the spiritual and religious development of the school community</w:t>
            </w:r>
            <w:r w:rsidR="0094045F" w:rsidRPr="0094045F">
              <w:rPr>
                <w:rFonts w:ascii="Gill Sans MT" w:hAnsi="Gill Sans MT" w:cs="Gill Sans MT"/>
                <w:color w:val="000000" w:themeColor="text1"/>
                <w:sz w:val="22"/>
                <w:szCs w:val="22"/>
              </w:rPr>
              <w:t xml:space="preserve">. Biblical teaching, understanding of the concept of God as Father, Son and Holy Spirit and the significance of Jesus for Christians are </w:t>
            </w:r>
            <w:r w:rsidR="0068432B">
              <w:rPr>
                <w:rFonts w:ascii="Gill Sans MT" w:hAnsi="Gill Sans MT" w:cs="Gill Sans MT"/>
                <w:color w:val="000000" w:themeColor="text1"/>
                <w:sz w:val="22"/>
                <w:szCs w:val="22"/>
              </w:rPr>
              <w:t>thoroughly</w:t>
            </w:r>
            <w:r w:rsidR="00BA0B71">
              <w:rPr>
                <w:rFonts w:ascii="Gill Sans MT" w:hAnsi="Gill Sans MT" w:cs="Gill Sans MT"/>
                <w:color w:val="000000" w:themeColor="text1"/>
                <w:sz w:val="22"/>
                <w:szCs w:val="22"/>
              </w:rPr>
              <w:t xml:space="preserve"> and deeply</w:t>
            </w:r>
            <w:r w:rsidR="0068432B">
              <w:rPr>
                <w:rFonts w:ascii="Gill Sans MT" w:hAnsi="Gill Sans MT" w:cs="Gill Sans MT"/>
                <w:color w:val="000000" w:themeColor="text1"/>
                <w:sz w:val="22"/>
                <w:szCs w:val="22"/>
              </w:rPr>
              <w:t xml:space="preserve"> </w:t>
            </w:r>
            <w:r w:rsidR="0094045F" w:rsidRPr="0094045F">
              <w:rPr>
                <w:rFonts w:ascii="Gill Sans MT" w:hAnsi="Gill Sans MT" w:cs="Gill Sans MT"/>
                <w:color w:val="000000" w:themeColor="text1"/>
                <w:sz w:val="22"/>
                <w:szCs w:val="22"/>
              </w:rPr>
              <w:t>explored</w:t>
            </w:r>
            <w:r w:rsidR="0094045F" w:rsidRPr="00F94B82">
              <w:rPr>
                <w:rFonts w:ascii="Gill Sans MT" w:hAnsi="Gill Sans MT" w:cs="Gill Sans MT"/>
                <w:color w:val="000000" w:themeColor="text1"/>
                <w:sz w:val="22"/>
                <w:szCs w:val="22"/>
              </w:rPr>
              <w:t xml:space="preserve">. </w:t>
            </w:r>
            <w:r w:rsidR="00A627AE" w:rsidRPr="00F94B82">
              <w:rPr>
                <w:rFonts w:ascii="Gill Sans MT" w:hAnsi="Gill Sans MT" w:cs="Gill Sans MT"/>
                <w:color w:val="000000" w:themeColor="text1"/>
                <w:sz w:val="22"/>
                <w:szCs w:val="22"/>
              </w:rPr>
              <w:t>Worship provides clear opportunit</w:t>
            </w:r>
            <w:r w:rsidR="00BF31AF" w:rsidRPr="00F94B82">
              <w:rPr>
                <w:rFonts w:ascii="Gill Sans MT" w:hAnsi="Gill Sans MT" w:cs="Gill Sans MT"/>
                <w:color w:val="000000" w:themeColor="text1"/>
                <w:sz w:val="22"/>
                <w:szCs w:val="22"/>
              </w:rPr>
              <w:t>ies</w:t>
            </w:r>
            <w:r w:rsidR="00A627AE" w:rsidRPr="00F94B82">
              <w:rPr>
                <w:rFonts w:ascii="Gill Sans MT" w:hAnsi="Gill Sans MT" w:cs="Gill Sans MT"/>
                <w:color w:val="000000" w:themeColor="text1"/>
                <w:sz w:val="22"/>
                <w:szCs w:val="22"/>
              </w:rPr>
              <w:t xml:space="preserve"> for spiritual grow</w:t>
            </w:r>
            <w:r w:rsidR="00692766" w:rsidRPr="00F94B82">
              <w:rPr>
                <w:rFonts w:ascii="Gill Sans MT" w:hAnsi="Gill Sans MT" w:cs="Gill Sans MT"/>
                <w:color w:val="000000" w:themeColor="text1"/>
                <w:sz w:val="22"/>
                <w:szCs w:val="22"/>
              </w:rPr>
              <w:t>th</w:t>
            </w:r>
            <w:r w:rsidR="00A627AE" w:rsidRPr="00F94B82">
              <w:rPr>
                <w:rFonts w:ascii="Gill Sans MT" w:hAnsi="Gill Sans MT" w:cs="Gill Sans MT"/>
                <w:color w:val="000000" w:themeColor="text1"/>
                <w:sz w:val="22"/>
                <w:szCs w:val="22"/>
              </w:rPr>
              <w:t xml:space="preserve"> </w:t>
            </w:r>
            <w:r w:rsidR="00BF31AF" w:rsidRPr="00F94B82">
              <w:rPr>
                <w:rFonts w:ascii="Gill Sans MT" w:hAnsi="Gill Sans MT" w:cs="Gill Sans MT"/>
                <w:color w:val="000000" w:themeColor="text1"/>
                <w:sz w:val="22"/>
                <w:szCs w:val="22"/>
              </w:rPr>
              <w:t>by</w:t>
            </w:r>
            <w:r w:rsidR="00A627AE" w:rsidRPr="00F94B82">
              <w:rPr>
                <w:rFonts w:ascii="Gill Sans MT" w:hAnsi="Gill Sans MT" w:cs="Gill Sans MT"/>
                <w:color w:val="000000" w:themeColor="text1"/>
                <w:sz w:val="22"/>
                <w:szCs w:val="22"/>
              </w:rPr>
              <w:t xml:space="preserve"> regularly considering how Jesus’ love can be expressed by Christians today.</w:t>
            </w:r>
            <w:r w:rsidR="00A03B7F" w:rsidRPr="00F94B82">
              <w:rPr>
                <w:rFonts w:ascii="Gill Sans MT" w:hAnsi="Gill Sans MT" w:cs="Gill Sans MT"/>
                <w:color w:val="000000" w:themeColor="text1"/>
                <w:sz w:val="22"/>
                <w:szCs w:val="22"/>
              </w:rPr>
              <w:t xml:space="preserve"> This includes consideration of various charities and how individuals can make a difference and improve the world. </w:t>
            </w:r>
            <w:r w:rsidR="00A627AE" w:rsidRPr="00F94B82">
              <w:rPr>
                <w:rFonts w:ascii="Gill Sans MT" w:hAnsi="Gill Sans MT" w:cs="Gill Sans MT"/>
                <w:color w:val="000000" w:themeColor="text1"/>
                <w:sz w:val="22"/>
                <w:szCs w:val="22"/>
              </w:rPr>
              <w:t xml:space="preserve">Pupils </w:t>
            </w:r>
            <w:r w:rsidR="00A627AE" w:rsidRPr="005E1423">
              <w:rPr>
                <w:rFonts w:ascii="Gill Sans MT" w:hAnsi="Gill Sans MT" w:cs="Gill Sans MT"/>
                <w:color w:val="000000" w:themeColor="text1"/>
                <w:sz w:val="22"/>
                <w:szCs w:val="22"/>
              </w:rPr>
              <w:t>respond very well. For example, by reflecting on their attitudes and behaviours during worship</w:t>
            </w:r>
            <w:r w:rsidR="00BF31AF" w:rsidRPr="005E1423">
              <w:rPr>
                <w:rFonts w:ascii="Gill Sans MT" w:hAnsi="Gill Sans MT" w:cs="Gill Sans MT"/>
                <w:color w:val="000000" w:themeColor="text1"/>
                <w:sz w:val="22"/>
                <w:szCs w:val="22"/>
              </w:rPr>
              <w:t>. They link these</w:t>
            </w:r>
            <w:r w:rsidR="003F2738" w:rsidRPr="005E1423">
              <w:rPr>
                <w:rFonts w:ascii="Gill Sans MT" w:hAnsi="Gill Sans MT" w:cs="Gill Sans MT"/>
                <w:color w:val="000000" w:themeColor="text1"/>
                <w:sz w:val="22"/>
                <w:szCs w:val="22"/>
              </w:rPr>
              <w:t xml:space="preserve"> closely </w:t>
            </w:r>
            <w:r w:rsidR="00A627AE" w:rsidRPr="005E1423">
              <w:rPr>
                <w:rFonts w:ascii="Gill Sans MT" w:hAnsi="Gill Sans MT" w:cs="Gill Sans MT"/>
                <w:color w:val="000000" w:themeColor="text1"/>
                <w:sz w:val="22"/>
                <w:szCs w:val="22"/>
              </w:rPr>
              <w:t xml:space="preserve">to the school’s associated </w:t>
            </w:r>
            <w:r w:rsidR="00A627AE" w:rsidRPr="0094045F">
              <w:rPr>
                <w:rFonts w:ascii="Gill Sans MT" w:hAnsi="Gill Sans MT" w:cs="Gill Sans MT"/>
                <w:color w:val="000000" w:themeColor="text1"/>
                <w:sz w:val="22"/>
                <w:szCs w:val="22"/>
              </w:rPr>
              <w:t>Christian values</w:t>
            </w:r>
            <w:r w:rsidR="00BF31AF">
              <w:rPr>
                <w:rFonts w:ascii="Gill Sans MT" w:hAnsi="Gill Sans MT" w:cs="Gill Sans MT"/>
                <w:color w:val="000000" w:themeColor="text1"/>
                <w:sz w:val="22"/>
                <w:szCs w:val="22"/>
              </w:rPr>
              <w:t xml:space="preserve">. Thus, they show that they appreciate </w:t>
            </w:r>
            <w:r w:rsidR="00A03B7F">
              <w:rPr>
                <w:rFonts w:ascii="Gill Sans MT" w:hAnsi="Gill Sans MT" w:cs="Gill Sans MT"/>
                <w:color w:val="000000" w:themeColor="text1"/>
                <w:sz w:val="22"/>
                <w:szCs w:val="22"/>
              </w:rPr>
              <w:t xml:space="preserve">how </w:t>
            </w:r>
            <w:r w:rsidR="0094045F">
              <w:rPr>
                <w:rFonts w:ascii="Gill Sans MT" w:hAnsi="Gill Sans MT" w:cs="Gill Sans MT"/>
                <w:color w:val="000000" w:themeColor="text1"/>
                <w:sz w:val="22"/>
                <w:szCs w:val="22"/>
              </w:rPr>
              <w:t xml:space="preserve">core </w:t>
            </w:r>
            <w:r w:rsidR="0094045F" w:rsidRPr="0094045F">
              <w:rPr>
                <w:rFonts w:ascii="Gill Sans MT" w:hAnsi="Gill Sans MT" w:cs="Gill Sans MT"/>
                <w:color w:val="000000" w:themeColor="text1"/>
                <w:sz w:val="22"/>
                <w:szCs w:val="22"/>
              </w:rPr>
              <w:t xml:space="preserve">Christian beliefs are </w:t>
            </w:r>
            <w:r w:rsidR="00A03B7F">
              <w:rPr>
                <w:rFonts w:ascii="Gill Sans MT" w:hAnsi="Gill Sans MT" w:cs="Gill Sans MT"/>
                <w:color w:val="000000" w:themeColor="text1"/>
                <w:sz w:val="22"/>
                <w:szCs w:val="22"/>
              </w:rPr>
              <w:t>l</w:t>
            </w:r>
            <w:r w:rsidR="0094045F" w:rsidRPr="0094045F">
              <w:rPr>
                <w:rFonts w:ascii="Gill Sans MT" w:hAnsi="Gill Sans MT" w:cs="Gill Sans MT"/>
                <w:color w:val="000000" w:themeColor="text1"/>
                <w:sz w:val="22"/>
                <w:szCs w:val="22"/>
              </w:rPr>
              <w:t xml:space="preserve">inked to life </w:t>
            </w:r>
            <w:r w:rsidR="0094045F">
              <w:rPr>
                <w:rFonts w:ascii="Gill Sans MT" w:hAnsi="Gill Sans MT" w:cs="Gill Sans MT"/>
                <w:color w:val="000000" w:themeColor="text1"/>
                <w:sz w:val="22"/>
                <w:szCs w:val="22"/>
              </w:rPr>
              <w:t xml:space="preserve">in the world </w:t>
            </w:r>
            <w:r w:rsidR="0094045F" w:rsidRPr="0094045F">
              <w:rPr>
                <w:rFonts w:ascii="Gill Sans MT" w:hAnsi="Gill Sans MT" w:cs="Gill Sans MT"/>
                <w:color w:val="000000" w:themeColor="text1"/>
                <w:sz w:val="22"/>
                <w:szCs w:val="22"/>
              </w:rPr>
              <w:t xml:space="preserve">today. </w:t>
            </w:r>
            <w:r w:rsidR="00894034" w:rsidRPr="0094045F">
              <w:rPr>
                <w:rFonts w:ascii="Gill Sans MT" w:hAnsi="Gill Sans MT" w:cs="Gill Sans MT"/>
                <w:color w:val="000000" w:themeColor="text1"/>
                <w:sz w:val="22"/>
                <w:szCs w:val="22"/>
              </w:rPr>
              <w:t xml:space="preserve">Pupils and staff </w:t>
            </w:r>
            <w:r w:rsidR="0094045F" w:rsidRPr="0094045F">
              <w:rPr>
                <w:rFonts w:ascii="Gill Sans MT" w:hAnsi="Gill Sans MT" w:cs="Gill Sans MT"/>
                <w:color w:val="000000" w:themeColor="text1"/>
                <w:sz w:val="22"/>
                <w:szCs w:val="22"/>
              </w:rPr>
              <w:t xml:space="preserve">are attentive and </w:t>
            </w:r>
            <w:r w:rsidR="00894034" w:rsidRPr="0094045F">
              <w:rPr>
                <w:rFonts w:ascii="Gill Sans MT" w:hAnsi="Gill Sans MT" w:cs="Gill Sans MT"/>
                <w:color w:val="000000" w:themeColor="text1"/>
                <w:sz w:val="22"/>
                <w:szCs w:val="22"/>
              </w:rPr>
              <w:t>engage</w:t>
            </w:r>
            <w:r w:rsidR="002F5310" w:rsidRPr="0094045F">
              <w:rPr>
                <w:rFonts w:ascii="Gill Sans MT" w:hAnsi="Gill Sans MT" w:cs="Gill Sans MT"/>
                <w:color w:val="000000" w:themeColor="text1"/>
                <w:sz w:val="22"/>
                <w:szCs w:val="22"/>
              </w:rPr>
              <w:t xml:space="preserve"> thoughtfully</w:t>
            </w:r>
            <w:r w:rsidR="0094045F" w:rsidRPr="0094045F">
              <w:rPr>
                <w:rFonts w:ascii="Gill Sans MT" w:hAnsi="Gill Sans MT" w:cs="Gill Sans MT"/>
                <w:color w:val="000000" w:themeColor="text1"/>
                <w:sz w:val="22"/>
                <w:szCs w:val="22"/>
              </w:rPr>
              <w:t xml:space="preserve"> in worship</w:t>
            </w:r>
            <w:r w:rsidR="003E5FEB">
              <w:rPr>
                <w:rFonts w:ascii="Gill Sans MT" w:hAnsi="Gill Sans MT" w:cs="Gill Sans MT"/>
                <w:color w:val="000000" w:themeColor="text1"/>
                <w:sz w:val="22"/>
                <w:szCs w:val="22"/>
              </w:rPr>
              <w:t>.</w:t>
            </w:r>
            <w:r w:rsidR="00BA0B71">
              <w:rPr>
                <w:rFonts w:ascii="Gill Sans MT" w:hAnsi="Gill Sans MT" w:cs="Gill Sans MT"/>
                <w:color w:val="000000" w:themeColor="text1"/>
                <w:sz w:val="22"/>
                <w:szCs w:val="22"/>
              </w:rPr>
              <w:t xml:space="preserve"> It is </w:t>
            </w:r>
            <w:r w:rsidR="003E5FEB">
              <w:rPr>
                <w:rFonts w:ascii="Gill Sans MT" w:hAnsi="Gill Sans MT" w:cs="Gill Sans MT"/>
                <w:color w:val="000000" w:themeColor="text1"/>
                <w:sz w:val="22"/>
                <w:szCs w:val="22"/>
              </w:rPr>
              <w:t xml:space="preserve">valued because, ‘it brings us together’ and ‘it helps us worship God’. Prayer and reflection are central to the programme and are excellently extended through reflection areas and prayer opportunities around the school and at other times of the day. </w:t>
            </w:r>
            <w:r w:rsidR="00BA0B71">
              <w:rPr>
                <w:rFonts w:ascii="Gill Sans MT" w:hAnsi="Gill Sans MT" w:cs="Gill Sans MT"/>
                <w:color w:val="000000" w:themeColor="text1"/>
                <w:sz w:val="22"/>
                <w:szCs w:val="22"/>
              </w:rPr>
              <w:t xml:space="preserve">Prayer expressly underpins the school’s life and work. </w:t>
            </w:r>
            <w:r w:rsidR="00441937">
              <w:rPr>
                <w:rFonts w:ascii="Gill Sans MT" w:hAnsi="Gill Sans MT" w:cs="Gill Sans MT"/>
                <w:color w:val="000000" w:themeColor="text1"/>
                <w:sz w:val="22"/>
                <w:szCs w:val="22"/>
              </w:rPr>
              <w:t xml:space="preserve">Its longstanding school prayer is well known and </w:t>
            </w:r>
            <w:r w:rsidR="005D05CF">
              <w:rPr>
                <w:rFonts w:ascii="Gill Sans MT" w:hAnsi="Gill Sans MT" w:cs="Gill Sans MT"/>
                <w:color w:val="000000" w:themeColor="text1"/>
                <w:sz w:val="22"/>
                <w:szCs w:val="22"/>
              </w:rPr>
              <w:t xml:space="preserve">closely reflects its </w:t>
            </w:r>
            <w:r w:rsidR="00097ECB">
              <w:rPr>
                <w:rFonts w:ascii="Gill Sans MT" w:hAnsi="Gill Sans MT" w:cs="Gill Sans MT"/>
                <w:color w:val="000000" w:themeColor="text1"/>
                <w:sz w:val="22"/>
                <w:szCs w:val="22"/>
              </w:rPr>
              <w:t xml:space="preserve">revised Christian </w:t>
            </w:r>
            <w:r w:rsidR="00441937">
              <w:rPr>
                <w:rFonts w:ascii="Gill Sans MT" w:hAnsi="Gill Sans MT" w:cs="Gill Sans MT"/>
                <w:color w:val="000000" w:themeColor="text1"/>
                <w:sz w:val="22"/>
                <w:szCs w:val="22"/>
              </w:rPr>
              <w:t xml:space="preserve">vision. </w:t>
            </w:r>
            <w:r w:rsidRPr="005E526E">
              <w:rPr>
                <w:rFonts w:ascii="Gill Sans MT" w:hAnsi="Gill Sans MT" w:cs="Gill Sans MT"/>
                <w:color w:val="000000" w:themeColor="text1"/>
                <w:sz w:val="22"/>
                <w:szCs w:val="22"/>
              </w:rPr>
              <w:t xml:space="preserve">Worship is </w:t>
            </w:r>
            <w:r w:rsidR="00C91A6B" w:rsidRPr="005E526E">
              <w:rPr>
                <w:rFonts w:ascii="Gill Sans MT" w:hAnsi="Gill Sans MT" w:cs="Gill Sans MT"/>
                <w:color w:val="000000" w:themeColor="text1"/>
                <w:sz w:val="22"/>
                <w:szCs w:val="22"/>
              </w:rPr>
              <w:t>e</w:t>
            </w:r>
            <w:r w:rsidR="0018221F" w:rsidRPr="005E526E">
              <w:rPr>
                <w:rFonts w:ascii="Gill Sans MT" w:hAnsi="Gill Sans MT" w:cs="Gill Sans MT"/>
                <w:color w:val="000000" w:themeColor="text1"/>
                <w:sz w:val="22"/>
                <w:szCs w:val="22"/>
              </w:rPr>
              <w:t xml:space="preserve">nriched through regular visits to the </w:t>
            </w:r>
            <w:r w:rsidR="0094045F" w:rsidRPr="005E526E">
              <w:rPr>
                <w:rFonts w:ascii="Gill Sans MT" w:hAnsi="Gill Sans MT" w:cs="Gill Sans MT"/>
                <w:color w:val="000000" w:themeColor="text1"/>
                <w:sz w:val="22"/>
                <w:szCs w:val="22"/>
              </w:rPr>
              <w:t xml:space="preserve">nearest </w:t>
            </w:r>
            <w:r w:rsidR="0018221F" w:rsidRPr="005E526E">
              <w:rPr>
                <w:rFonts w:ascii="Gill Sans MT" w:hAnsi="Gill Sans MT" w:cs="Gill Sans MT"/>
                <w:color w:val="000000" w:themeColor="text1"/>
                <w:sz w:val="22"/>
                <w:szCs w:val="22"/>
              </w:rPr>
              <w:t>parish church</w:t>
            </w:r>
            <w:r w:rsidR="005E526E" w:rsidRPr="005E526E">
              <w:rPr>
                <w:rFonts w:ascii="Gill Sans MT" w:hAnsi="Gill Sans MT" w:cs="Gill Sans MT"/>
                <w:color w:val="000000" w:themeColor="text1"/>
                <w:sz w:val="22"/>
                <w:szCs w:val="22"/>
              </w:rPr>
              <w:t xml:space="preserve">. </w:t>
            </w:r>
            <w:r w:rsidR="00115A66" w:rsidRPr="005E526E">
              <w:rPr>
                <w:rFonts w:ascii="Gill Sans MT" w:hAnsi="Gill Sans MT" w:cs="Gill Sans MT"/>
                <w:color w:val="000000" w:themeColor="text1"/>
                <w:sz w:val="22"/>
                <w:szCs w:val="22"/>
              </w:rPr>
              <w:t xml:space="preserve">Christian festivals </w:t>
            </w:r>
            <w:r w:rsidR="005E526E" w:rsidRPr="005E526E">
              <w:rPr>
                <w:rFonts w:ascii="Gill Sans MT" w:hAnsi="Gill Sans MT" w:cs="Gill Sans MT"/>
                <w:color w:val="000000" w:themeColor="text1"/>
                <w:sz w:val="22"/>
                <w:szCs w:val="22"/>
              </w:rPr>
              <w:t xml:space="preserve">and practices </w:t>
            </w:r>
            <w:r w:rsidR="00115A66" w:rsidRPr="005E526E">
              <w:rPr>
                <w:rFonts w:ascii="Gill Sans MT" w:hAnsi="Gill Sans MT" w:cs="Gill Sans MT"/>
                <w:color w:val="000000" w:themeColor="text1"/>
                <w:sz w:val="22"/>
                <w:szCs w:val="22"/>
              </w:rPr>
              <w:t xml:space="preserve">are </w:t>
            </w:r>
            <w:r w:rsidR="003E5FEB">
              <w:rPr>
                <w:rFonts w:ascii="Gill Sans MT" w:hAnsi="Gill Sans MT" w:cs="Gill Sans MT"/>
                <w:color w:val="000000" w:themeColor="text1"/>
                <w:sz w:val="22"/>
                <w:szCs w:val="22"/>
              </w:rPr>
              <w:t xml:space="preserve">celebrated which lead to pupils having a detailed appreciation of, for example, </w:t>
            </w:r>
            <w:r w:rsidR="005E526E" w:rsidRPr="005E526E">
              <w:rPr>
                <w:rFonts w:ascii="Gill Sans MT" w:hAnsi="Gill Sans MT" w:cs="Gill Sans MT"/>
                <w:color w:val="000000" w:themeColor="text1"/>
                <w:sz w:val="22"/>
                <w:szCs w:val="22"/>
              </w:rPr>
              <w:t>the Christian calendar</w:t>
            </w:r>
            <w:r w:rsidR="003E5FEB">
              <w:rPr>
                <w:rFonts w:ascii="Gill Sans MT" w:hAnsi="Gill Sans MT" w:cs="Gill Sans MT"/>
                <w:color w:val="000000" w:themeColor="text1"/>
                <w:sz w:val="22"/>
                <w:szCs w:val="22"/>
              </w:rPr>
              <w:t xml:space="preserve"> and the key beliefs and practices associated with </w:t>
            </w:r>
            <w:r w:rsidR="003E5FEB" w:rsidRPr="003E5FEB">
              <w:rPr>
                <w:rFonts w:ascii="Gill Sans MT" w:hAnsi="Gill Sans MT" w:cs="Gill Sans MT"/>
                <w:color w:val="000000" w:themeColor="text1"/>
                <w:sz w:val="22"/>
                <w:szCs w:val="22"/>
              </w:rPr>
              <w:t xml:space="preserve">them. </w:t>
            </w:r>
            <w:r w:rsidR="00EF56B4" w:rsidRPr="003E5FEB">
              <w:rPr>
                <w:rFonts w:ascii="Gill Sans MT" w:hAnsi="Gill Sans MT" w:cs="Gill Sans MT"/>
                <w:color w:val="000000" w:themeColor="text1"/>
                <w:sz w:val="22"/>
                <w:szCs w:val="22"/>
              </w:rPr>
              <w:t xml:space="preserve">Pupils and staff </w:t>
            </w:r>
            <w:r w:rsidR="00115A66" w:rsidRPr="003E5FEB">
              <w:rPr>
                <w:rFonts w:ascii="Gill Sans MT" w:hAnsi="Gill Sans MT" w:cs="Gill Sans MT"/>
                <w:color w:val="000000" w:themeColor="text1"/>
                <w:sz w:val="22"/>
                <w:szCs w:val="22"/>
              </w:rPr>
              <w:t xml:space="preserve">help to lead, plan and evaluate </w:t>
            </w:r>
            <w:r w:rsidR="00EF56B4" w:rsidRPr="003E5FEB">
              <w:rPr>
                <w:rFonts w:ascii="Gill Sans MT" w:hAnsi="Gill Sans MT" w:cs="Gill Sans MT"/>
                <w:color w:val="000000" w:themeColor="text1"/>
                <w:sz w:val="22"/>
                <w:szCs w:val="22"/>
              </w:rPr>
              <w:t>worship</w:t>
            </w:r>
            <w:r w:rsidR="003E5FEB">
              <w:rPr>
                <w:rFonts w:ascii="Gill Sans MT" w:hAnsi="Gill Sans MT" w:cs="Gill Sans MT"/>
                <w:color w:val="000000" w:themeColor="text1"/>
                <w:sz w:val="22"/>
                <w:szCs w:val="22"/>
              </w:rPr>
              <w:t>.</w:t>
            </w:r>
            <w:r w:rsidR="00BA0B71">
              <w:rPr>
                <w:rFonts w:ascii="Gill Sans MT" w:hAnsi="Gill Sans MT" w:cs="Gill Sans MT"/>
                <w:color w:val="000000" w:themeColor="text1"/>
                <w:sz w:val="22"/>
                <w:szCs w:val="22"/>
              </w:rPr>
              <w:t xml:space="preserve"> </w:t>
            </w:r>
            <w:r w:rsidR="003E5FEB">
              <w:rPr>
                <w:rFonts w:ascii="Gill Sans MT" w:hAnsi="Gill Sans MT" w:cs="Gill Sans MT"/>
                <w:color w:val="000000" w:themeColor="text1"/>
                <w:sz w:val="22"/>
                <w:szCs w:val="22"/>
              </w:rPr>
              <w:t xml:space="preserve">This involvement enhances the experience of worship significantly. </w:t>
            </w:r>
            <w:r w:rsidR="00115A66" w:rsidRPr="009B31AD">
              <w:rPr>
                <w:rFonts w:ascii="Gill Sans MT" w:hAnsi="Gill Sans MT" w:cs="Gill Sans MT"/>
                <w:color w:val="FF0000"/>
                <w:sz w:val="22"/>
                <w:szCs w:val="22"/>
              </w:rPr>
              <w:t xml:space="preserve"> </w:t>
            </w:r>
            <w:r w:rsidR="0018221F" w:rsidRPr="009B31AD">
              <w:rPr>
                <w:rFonts w:ascii="Gill Sans MT" w:hAnsi="Gill Sans MT" w:cs="Gill Sans MT"/>
                <w:color w:val="FF0000"/>
                <w:sz w:val="22"/>
                <w:szCs w:val="22"/>
              </w:rPr>
              <w:t xml:space="preserve">   </w:t>
            </w:r>
            <w:r w:rsidR="00894034" w:rsidRPr="009B31AD">
              <w:rPr>
                <w:rFonts w:ascii="Gill Sans MT" w:hAnsi="Gill Sans MT" w:cs="Gill Sans MT"/>
                <w:color w:val="FF0000"/>
                <w:sz w:val="22"/>
                <w:szCs w:val="22"/>
              </w:rPr>
              <w:t xml:space="preserve"> </w:t>
            </w:r>
          </w:p>
          <w:p w14:paraId="338117EC" w14:textId="4DA47463" w:rsidR="00BB4855" w:rsidRPr="00840DA4" w:rsidRDefault="00840DA4" w:rsidP="00286B55">
            <w:pPr>
              <w:autoSpaceDE w:val="0"/>
              <w:autoSpaceDN w:val="0"/>
              <w:adjustRightInd w:val="0"/>
              <w:spacing w:after="120"/>
              <w:jc w:val="both"/>
              <w:rPr>
                <w:rFonts w:ascii="Gill Sans MT" w:hAnsi="Gill Sans MT" w:cs="Gill Sans"/>
                <w:bCs/>
                <w:color w:val="000000" w:themeColor="text1"/>
                <w:sz w:val="22"/>
                <w:szCs w:val="22"/>
              </w:rPr>
            </w:pPr>
            <w:r w:rsidRPr="005E526E">
              <w:rPr>
                <w:rFonts w:ascii="Gill Sans MT" w:hAnsi="Gill Sans MT" w:cs="Gill Sans"/>
                <w:bCs/>
                <w:color w:val="000000" w:themeColor="text1"/>
                <w:sz w:val="22"/>
                <w:szCs w:val="22"/>
              </w:rPr>
              <w:t>RE is well led</w:t>
            </w:r>
            <w:r w:rsidR="00A50F3C">
              <w:rPr>
                <w:rFonts w:ascii="Gill Sans MT" w:hAnsi="Gill Sans MT" w:cs="Gill Sans"/>
                <w:bCs/>
                <w:color w:val="000000" w:themeColor="text1"/>
                <w:sz w:val="22"/>
                <w:szCs w:val="22"/>
              </w:rPr>
              <w:t xml:space="preserve">. </w:t>
            </w:r>
            <w:r w:rsidR="005E526E">
              <w:rPr>
                <w:rFonts w:ascii="Gill Sans MT" w:hAnsi="Gill Sans MT" w:cs="Gill Sans"/>
                <w:bCs/>
                <w:color w:val="000000" w:themeColor="text1"/>
                <w:sz w:val="22"/>
                <w:szCs w:val="22"/>
              </w:rPr>
              <w:t xml:space="preserve">The introduction of a </w:t>
            </w:r>
            <w:r w:rsidR="005E526E" w:rsidRPr="00F94B82">
              <w:rPr>
                <w:rFonts w:ascii="Gill Sans MT" w:hAnsi="Gill Sans MT" w:cs="Gill Sans"/>
                <w:bCs/>
                <w:color w:val="000000" w:themeColor="text1"/>
                <w:sz w:val="22"/>
                <w:szCs w:val="22"/>
              </w:rPr>
              <w:t xml:space="preserve">resource called Understanding Christianity has been well implemented, with appropriate staff support. The approaches developed </w:t>
            </w:r>
            <w:r w:rsidR="00A50F3C" w:rsidRPr="00F94B82">
              <w:rPr>
                <w:rFonts w:ascii="Gill Sans MT" w:hAnsi="Gill Sans MT" w:cs="Gill Sans"/>
                <w:bCs/>
                <w:color w:val="000000" w:themeColor="text1"/>
                <w:sz w:val="22"/>
                <w:szCs w:val="22"/>
              </w:rPr>
              <w:t xml:space="preserve">are deepening pupils’ skills and appreciation </w:t>
            </w:r>
            <w:r w:rsidR="00A50F3C">
              <w:rPr>
                <w:rFonts w:ascii="Gill Sans MT" w:hAnsi="Gill Sans MT" w:cs="Gill Sans"/>
                <w:bCs/>
                <w:color w:val="000000" w:themeColor="text1"/>
                <w:sz w:val="22"/>
                <w:szCs w:val="22"/>
              </w:rPr>
              <w:t xml:space="preserve">of key Christian concepts. </w:t>
            </w:r>
            <w:r w:rsidRPr="005E526E">
              <w:rPr>
                <w:rFonts w:ascii="Gill Sans MT" w:hAnsi="Gill Sans MT" w:cs="Gill Sans"/>
                <w:bCs/>
                <w:color w:val="000000" w:themeColor="text1"/>
                <w:sz w:val="22"/>
                <w:szCs w:val="22"/>
              </w:rPr>
              <w:t xml:space="preserve">Provision meets statutory requirements and </w:t>
            </w:r>
            <w:r w:rsidR="00BF31AF">
              <w:rPr>
                <w:rFonts w:ascii="Gill Sans MT" w:hAnsi="Gill Sans MT" w:cs="Gill Sans"/>
                <w:bCs/>
                <w:color w:val="000000" w:themeColor="text1"/>
                <w:sz w:val="22"/>
                <w:szCs w:val="22"/>
              </w:rPr>
              <w:t xml:space="preserve">fully </w:t>
            </w:r>
            <w:r w:rsidRPr="005E526E">
              <w:rPr>
                <w:rFonts w:ascii="Gill Sans MT" w:hAnsi="Gill Sans MT" w:cs="Gill Sans"/>
                <w:bCs/>
                <w:color w:val="000000" w:themeColor="text1"/>
                <w:sz w:val="22"/>
                <w:szCs w:val="22"/>
              </w:rPr>
              <w:t xml:space="preserve">reflects the Church of England Statement </w:t>
            </w:r>
            <w:r w:rsidR="00EC0AC6" w:rsidRPr="005E526E">
              <w:rPr>
                <w:rFonts w:ascii="Gill Sans MT" w:hAnsi="Gill Sans MT" w:cs="Gill Sans"/>
                <w:bCs/>
                <w:color w:val="000000" w:themeColor="text1"/>
                <w:sz w:val="22"/>
                <w:szCs w:val="22"/>
              </w:rPr>
              <w:t xml:space="preserve">of </w:t>
            </w:r>
            <w:r w:rsidRPr="005E526E">
              <w:rPr>
                <w:rFonts w:ascii="Gill Sans MT" w:hAnsi="Gill Sans MT" w:cs="Gill Sans"/>
                <w:bCs/>
                <w:color w:val="000000" w:themeColor="text1"/>
                <w:sz w:val="22"/>
                <w:szCs w:val="22"/>
              </w:rPr>
              <w:t>Entitlement</w:t>
            </w:r>
            <w:r w:rsidR="00A50F3C">
              <w:rPr>
                <w:rFonts w:ascii="Gill Sans MT" w:hAnsi="Gill Sans MT" w:cs="Gill Sans"/>
                <w:bCs/>
                <w:color w:val="000000" w:themeColor="text1"/>
                <w:sz w:val="22"/>
                <w:szCs w:val="22"/>
              </w:rPr>
              <w:t xml:space="preserve"> for RE</w:t>
            </w:r>
            <w:r w:rsidRPr="005E526E">
              <w:rPr>
                <w:rFonts w:ascii="Gill Sans MT" w:hAnsi="Gill Sans MT" w:cs="Gill Sans"/>
                <w:bCs/>
                <w:color w:val="000000" w:themeColor="text1"/>
                <w:sz w:val="22"/>
                <w:szCs w:val="22"/>
              </w:rPr>
              <w:t xml:space="preserve">. </w:t>
            </w:r>
          </w:p>
        </w:tc>
      </w:tr>
      <w:tr w:rsidR="005D3D0F" w:rsidRPr="0092749A" w14:paraId="5CDB63EE" w14:textId="77777777" w:rsidTr="0092749A">
        <w:trPr>
          <w:trHeight w:val="260"/>
        </w:trPr>
        <w:tc>
          <w:tcPr>
            <w:tcW w:w="10490" w:type="dxa"/>
            <w:gridSpan w:val="2"/>
            <w:tcMar>
              <w:top w:w="57" w:type="dxa"/>
              <w:left w:w="113" w:type="dxa"/>
              <w:bottom w:w="57" w:type="dxa"/>
              <w:right w:w="113" w:type="dxa"/>
            </w:tcMar>
          </w:tcPr>
          <w:p w14:paraId="4E04513D" w14:textId="7A052C8C" w:rsidR="005D3D0F" w:rsidRPr="00BA0B71" w:rsidRDefault="005D3D0F" w:rsidP="00286B55">
            <w:pPr>
              <w:spacing w:after="120"/>
              <w:rPr>
                <w:rFonts w:ascii="Gill Sans MT" w:hAnsi="Gill Sans MT" w:cs="Gill Sans"/>
                <w:b/>
                <w:color w:val="000000" w:themeColor="text1"/>
                <w:sz w:val="22"/>
                <w:szCs w:val="22"/>
              </w:rPr>
            </w:pPr>
            <w:r w:rsidRPr="0092749A">
              <w:rPr>
                <w:b/>
                <w:noProof/>
                <w:sz w:val="22"/>
                <w:szCs w:val="22"/>
                <w:lang w:val="en-US"/>
              </w:rPr>
              <w:lastRenderedPageBreak/>
              <w:drawing>
                <wp:anchor distT="0" distB="0" distL="114300" distR="114300" simplePos="0" relativeHeight="251660288" behindDoc="1" locked="0" layoutInCell="1" allowOverlap="1" wp14:anchorId="78A804A5" wp14:editId="1535926D">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Pr="0092749A">
              <w:rPr>
                <w:rFonts w:ascii="Gill Sans MT" w:hAnsi="Gill Sans MT" w:cs="Gill Sans"/>
                <w:b/>
                <w:sz w:val="22"/>
                <w:szCs w:val="22"/>
              </w:rPr>
              <w:t xml:space="preserve">The effectiveness of RE </w:t>
            </w:r>
            <w:r w:rsidRPr="00BA0B71">
              <w:rPr>
                <w:rFonts w:ascii="Gill Sans MT" w:hAnsi="Gill Sans MT" w:cs="Gill Sans"/>
                <w:b/>
                <w:color w:val="000000" w:themeColor="text1"/>
                <w:sz w:val="22"/>
                <w:szCs w:val="22"/>
              </w:rPr>
              <w:t>is</w:t>
            </w:r>
            <w:r w:rsidR="00BB4855" w:rsidRPr="00BA0B71">
              <w:rPr>
                <w:rFonts w:ascii="Gill Sans MT" w:hAnsi="Gill Sans MT" w:cs="Gill Sans"/>
                <w:b/>
                <w:color w:val="000000" w:themeColor="text1"/>
                <w:sz w:val="22"/>
                <w:szCs w:val="22"/>
              </w:rPr>
              <w:t xml:space="preserve"> </w:t>
            </w:r>
            <w:r w:rsidR="00FD60B0" w:rsidRPr="00BA0B71">
              <w:rPr>
                <w:rFonts w:ascii="Gill Sans MT" w:hAnsi="Gill Sans MT" w:cs="Gill Sans"/>
                <w:b/>
                <w:color w:val="000000" w:themeColor="text1"/>
                <w:sz w:val="22"/>
                <w:szCs w:val="22"/>
              </w:rPr>
              <w:t>Good</w:t>
            </w:r>
          </w:p>
          <w:p w14:paraId="49BC6E2C" w14:textId="0C74A10D" w:rsidR="005D3D0F" w:rsidRPr="00C91A6B" w:rsidRDefault="00A50F3C" w:rsidP="005E1423">
            <w:pPr>
              <w:spacing w:after="120"/>
              <w:jc w:val="both"/>
              <w:rPr>
                <w:rFonts w:ascii="Gill Sans MT" w:hAnsi="Gill Sans MT" w:cs="Gill Sans"/>
                <w:bCs/>
                <w:color w:val="000000" w:themeColor="text1"/>
                <w:sz w:val="22"/>
                <w:szCs w:val="22"/>
              </w:rPr>
            </w:pPr>
            <w:r w:rsidRPr="003E5FEB">
              <w:rPr>
                <w:rFonts w:ascii="Gill Sans MT" w:hAnsi="Gill Sans MT" w:cs="Gill Sans"/>
                <w:bCs/>
                <w:color w:val="000000" w:themeColor="text1"/>
                <w:sz w:val="22"/>
                <w:szCs w:val="22"/>
              </w:rPr>
              <w:t>Pupils enjoy RE</w:t>
            </w:r>
            <w:r w:rsidR="00BA0B71">
              <w:rPr>
                <w:rFonts w:ascii="Gill Sans MT" w:hAnsi="Gill Sans MT" w:cs="Gill Sans"/>
                <w:bCs/>
                <w:color w:val="000000" w:themeColor="text1"/>
                <w:sz w:val="22"/>
                <w:szCs w:val="22"/>
              </w:rPr>
              <w:t xml:space="preserve">, finding it </w:t>
            </w:r>
            <w:r w:rsidRPr="003E5FEB">
              <w:rPr>
                <w:rFonts w:ascii="Gill Sans MT" w:hAnsi="Gill Sans MT" w:cs="Gill Sans"/>
                <w:bCs/>
                <w:color w:val="000000" w:themeColor="text1"/>
                <w:sz w:val="22"/>
                <w:szCs w:val="22"/>
              </w:rPr>
              <w:t xml:space="preserve">interesting and </w:t>
            </w:r>
            <w:r w:rsidR="003E5FEB">
              <w:rPr>
                <w:rFonts w:ascii="Gill Sans MT" w:hAnsi="Gill Sans MT" w:cs="Gill Sans"/>
                <w:bCs/>
                <w:color w:val="000000" w:themeColor="text1"/>
                <w:sz w:val="22"/>
                <w:szCs w:val="22"/>
              </w:rPr>
              <w:t xml:space="preserve">enjoyable. </w:t>
            </w:r>
            <w:r>
              <w:rPr>
                <w:rFonts w:ascii="Gill Sans MT" w:hAnsi="Gill Sans MT" w:cs="Gill Sans"/>
                <w:bCs/>
                <w:color w:val="000000" w:themeColor="text1"/>
                <w:sz w:val="22"/>
                <w:szCs w:val="22"/>
              </w:rPr>
              <w:t>Drawing on diocesan guidelines</w:t>
            </w:r>
            <w:r w:rsidR="00A03B7F">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the RE curriculum has a suitable balance of content and approaches. These focus on Christianity, other world faiths and moral and ethical issues, within the context of the significance of faith in the world </w:t>
            </w:r>
            <w:r w:rsidRPr="008655F7">
              <w:rPr>
                <w:rFonts w:ascii="Gill Sans MT" w:hAnsi="Gill Sans MT" w:cs="Gill Sans"/>
                <w:bCs/>
                <w:color w:val="000000" w:themeColor="text1"/>
                <w:sz w:val="22"/>
                <w:szCs w:val="22"/>
              </w:rPr>
              <w:t xml:space="preserve">today. </w:t>
            </w:r>
            <w:r w:rsidR="003F2738" w:rsidRPr="005E526E">
              <w:rPr>
                <w:rFonts w:ascii="Gill Sans MT" w:hAnsi="Gill Sans MT" w:cs="Gill Sans"/>
                <w:bCs/>
                <w:color w:val="000000" w:themeColor="text1"/>
                <w:sz w:val="22"/>
                <w:szCs w:val="22"/>
              </w:rPr>
              <w:t>Teachers work effectively to create a respectful and inclusive learning environment which supports the school’s vision</w:t>
            </w:r>
            <w:r w:rsidR="003F2738">
              <w:rPr>
                <w:rFonts w:ascii="Gill Sans MT" w:hAnsi="Gill Sans MT" w:cs="Gill Sans"/>
                <w:bCs/>
                <w:color w:val="000000" w:themeColor="text1"/>
                <w:sz w:val="22"/>
                <w:szCs w:val="22"/>
              </w:rPr>
              <w:t xml:space="preserve"> and </w:t>
            </w:r>
            <w:r w:rsidR="003F2738" w:rsidRPr="005E526E">
              <w:rPr>
                <w:rFonts w:ascii="Gill Sans MT" w:hAnsi="Gill Sans MT" w:cs="Gill Sans"/>
                <w:bCs/>
                <w:color w:val="000000" w:themeColor="text1"/>
                <w:sz w:val="22"/>
                <w:szCs w:val="22"/>
              </w:rPr>
              <w:t xml:space="preserve">associated values well.   </w:t>
            </w:r>
            <w:r w:rsidR="003F2738">
              <w:rPr>
                <w:rFonts w:ascii="Gill Sans MT" w:hAnsi="Gill Sans MT" w:cs="Gill Sans"/>
                <w:bCs/>
                <w:color w:val="000000" w:themeColor="text1"/>
                <w:sz w:val="22"/>
                <w:szCs w:val="22"/>
              </w:rPr>
              <w:t xml:space="preserve">This leads to pupils discussing </w:t>
            </w:r>
            <w:r w:rsidRPr="008655F7">
              <w:rPr>
                <w:rFonts w:ascii="Gill Sans MT" w:hAnsi="Gill Sans MT" w:cs="Gill Sans"/>
                <w:bCs/>
                <w:color w:val="000000" w:themeColor="text1"/>
                <w:sz w:val="22"/>
                <w:szCs w:val="22"/>
              </w:rPr>
              <w:t xml:space="preserve">their </w:t>
            </w:r>
            <w:r w:rsidR="00FB5D4B" w:rsidRPr="008655F7">
              <w:rPr>
                <w:rFonts w:ascii="Gill Sans MT" w:hAnsi="Gill Sans MT" w:cs="Gill Sans"/>
                <w:bCs/>
                <w:color w:val="000000" w:themeColor="text1"/>
                <w:sz w:val="22"/>
                <w:szCs w:val="22"/>
              </w:rPr>
              <w:t>own thoughts confidently</w:t>
            </w:r>
            <w:r w:rsidR="003F2738">
              <w:rPr>
                <w:rFonts w:ascii="Gill Sans MT" w:hAnsi="Gill Sans MT" w:cs="Gill Sans"/>
                <w:bCs/>
                <w:color w:val="000000" w:themeColor="text1"/>
                <w:sz w:val="22"/>
                <w:szCs w:val="22"/>
              </w:rPr>
              <w:t xml:space="preserve"> and to them </w:t>
            </w:r>
            <w:r w:rsidR="003E5FEB">
              <w:rPr>
                <w:rFonts w:ascii="Gill Sans MT" w:hAnsi="Gill Sans MT" w:cs="Gill Sans"/>
                <w:bCs/>
                <w:color w:val="000000" w:themeColor="text1"/>
                <w:sz w:val="22"/>
                <w:szCs w:val="22"/>
              </w:rPr>
              <w:t xml:space="preserve">suitably addressing ‘big questions’ related to the </w:t>
            </w:r>
            <w:r w:rsidR="003E5FEB" w:rsidRPr="003E5FEB">
              <w:rPr>
                <w:rFonts w:ascii="Gill Sans MT" w:hAnsi="Gill Sans MT" w:cs="Gill Sans"/>
                <w:bCs/>
                <w:color w:val="000000" w:themeColor="text1"/>
                <w:sz w:val="22"/>
                <w:szCs w:val="22"/>
              </w:rPr>
              <w:t xml:space="preserve">subject area. </w:t>
            </w:r>
            <w:r w:rsidR="003F2738" w:rsidRPr="003E5FEB">
              <w:rPr>
                <w:rFonts w:ascii="Gill Sans MT" w:hAnsi="Gill Sans MT" w:cs="Gill Sans"/>
                <w:bCs/>
                <w:color w:val="000000" w:themeColor="text1"/>
                <w:sz w:val="22"/>
                <w:szCs w:val="22"/>
              </w:rPr>
              <w:t xml:space="preserve">Applying learning to </w:t>
            </w:r>
            <w:r w:rsidR="003F2738">
              <w:rPr>
                <w:rFonts w:ascii="Gill Sans MT" w:hAnsi="Gill Sans MT" w:cs="Gill Sans"/>
                <w:bCs/>
                <w:color w:val="000000" w:themeColor="text1"/>
                <w:sz w:val="22"/>
                <w:szCs w:val="22"/>
              </w:rPr>
              <w:t xml:space="preserve">pupils’ </w:t>
            </w:r>
            <w:r w:rsidR="003F2738" w:rsidRPr="003E5FEB">
              <w:rPr>
                <w:rFonts w:ascii="Gill Sans MT" w:hAnsi="Gill Sans MT" w:cs="Gill Sans"/>
                <w:bCs/>
                <w:color w:val="000000" w:themeColor="text1"/>
                <w:sz w:val="22"/>
                <w:szCs w:val="22"/>
              </w:rPr>
              <w:t>own thoughts and ideas is well supported</w:t>
            </w:r>
            <w:r w:rsidR="003F2738">
              <w:rPr>
                <w:rFonts w:ascii="Gill Sans MT" w:hAnsi="Gill Sans MT" w:cs="Gill Sans"/>
                <w:bCs/>
                <w:color w:val="000000" w:themeColor="text1"/>
                <w:sz w:val="22"/>
                <w:szCs w:val="22"/>
              </w:rPr>
              <w:t xml:space="preserve"> by teachers. </w:t>
            </w:r>
            <w:r w:rsidR="00441937">
              <w:rPr>
                <w:rFonts w:ascii="Gill Sans MT" w:hAnsi="Gill Sans MT" w:cs="Gill Sans"/>
                <w:bCs/>
                <w:color w:val="000000" w:themeColor="text1"/>
                <w:sz w:val="22"/>
                <w:szCs w:val="22"/>
              </w:rPr>
              <w:t xml:space="preserve">Tasks for some higher attaining pupils </w:t>
            </w:r>
            <w:r w:rsidR="00D320A5">
              <w:rPr>
                <w:rFonts w:ascii="Gill Sans MT" w:hAnsi="Gill Sans MT" w:cs="Gill Sans"/>
                <w:bCs/>
                <w:color w:val="000000" w:themeColor="text1"/>
                <w:sz w:val="22"/>
                <w:szCs w:val="22"/>
              </w:rPr>
              <w:t xml:space="preserve">do not always offer enough challenge. </w:t>
            </w:r>
            <w:r w:rsidR="00553EDD" w:rsidRPr="003E5FEB">
              <w:rPr>
                <w:rFonts w:ascii="Gill Sans MT" w:hAnsi="Gill Sans MT" w:cs="Gill Sans"/>
                <w:bCs/>
                <w:color w:val="000000" w:themeColor="text1"/>
                <w:sz w:val="22"/>
                <w:szCs w:val="22"/>
              </w:rPr>
              <w:t>Assessment in RE</w:t>
            </w:r>
            <w:r w:rsidR="003E5FEB" w:rsidRPr="003E5FEB">
              <w:rPr>
                <w:rFonts w:ascii="Gill Sans MT" w:hAnsi="Gill Sans MT" w:cs="Gill Sans"/>
                <w:bCs/>
                <w:color w:val="000000" w:themeColor="text1"/>
                <w:sz w:val="22"/>
                <w:szCs w:val="22"/>
              </w:rPr>
              <w:t xml:space="preserve"> enables pupils to know what they do well and what they need to do to improve. </w:t>
            </w:r>
          </w:p>
        </w:tc>
      </w:tr>
      <w:tr w:rsidR="00A5495E" w:rsidRPr="0092749A" w14:paraId="1A0CAED6" w14:textId="77777777" w:rsidTr="0092749A">
        <w:trPr>
          <w:trHeight w:val="260"/>
        </w:trPr>
        <w:tc>
          <w:tcPr>
            <w:tcW w:w="5387" w:type="dxa"/>
            <w:tcMar>
              <w:top w:w="57" w:type="dxa"/>
              <w:left w:w="113" w:type="dxa"/>
              <w:bottom w:w="57" w:type="dxa"/>
              <w:right w:w="113" w:type="dxa"/>
            </w:tcMar>
          </w:tcPr>
          <w:p w14:paraId="3C65BFB8" w14:textId="044CA01F"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Headteacher</w:t>
            </w:r>
            <w:r w:rsidR="009B31AD">
              <w:rPr>
                <w:rFonts w:ascii="Gill Sans MT" w:hAnsi="Gill Sans MT" w:cs="Gill Sans"/>
                <w:sz w:val="22"/>
                <w:szCs w:val="22"/>
              </w:rPr>
              <w:t>/Executive Headteacher</w:t>
            </w:r>
            <w:r w:rsidRPr="0092749A">
              <w:rPr>
                <w:rFonts w:ascii="Gill Sans MT" w:hAnsi="Gill Sans MT" w:cs="Gill Sans"/>
                <w:sz w:val="22"/>
                <w:szCs w:val="22"/>
              </w:rPr>
              <w:t xml:space="preserve"> </w:t>
            </w:r>
          </w:p>
        </w:tc>
        <w:tc>
          <w:tcPr>
            <w:tcW w:w="5103" w:type="dxa"/>
            <w:tcMar>
              <w:top w:w="57" w:type="dxa"/>
              <w:left w:w="113" w:type="dxa"/>
              <w:bottom w:w="57" w:type="dxa"/>
              <w:right w:w="113" w:type="dxa"/>
            </w:tcMar>
          </w:tcPr>
          <w:p w14:paraId="1CE50C11" w14:textId="0C3431E0" w:rsidR="009D1914" w:rsidRPr="00457CC2" w:rsidRDefault="009B31AD" w:rsidP="004C2CD8">
            <w:pPr>
              <w:rPr>
                <w:rFonts w:ascii="Gill Sans MT" w:hAnsi="Gill Sans MT" w:cs="Gill Sans"/>
                <w:sz w:val="22"/>
                <w:szCs w:val="22"/>
              </w:rPr>
            </w:pPr>
            <w:r>
              <w:rPr>
                <w:rFonts w:ascii="Gill Sans MT" w:hAnsi="Gill Sans MT" w:cs="Gill Sans"/>
                <w:sz w:val="22"/>
                <w:szCs w:val="22"/>
              </w:rPr>
              <w:t>Jane Mallon/Rachel Green</w:t>
            </w:r>
          </w:p>
        </w:tc>
      </w:tr>
      <w:tr w:rsidR="00A5495E" w:rsidRPr="0092749A" w14:paraId="43A7F201" w14:textId="77777777" w:rsidTr="0092749A">
        <w:trPr>
          <w:trHeight w:val="20"/>
        </w:trPr>
        <w:tc>
          <w:tcPr>
            <w:tcW w:w="5387"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739C063B" w14:textId="4DDE39F5" w:rsidR="009D1914" w:rsidRPr="0092749A" w:rsidRDefault="00840DA4" w:rsidP="004C2CD8">
            <w:pPr>
              <w:rPr>
                <w:rFonts w:ascii="Gill Sans MT" w:hAnsi="Gill Sans MT" w:cs="Gill Sans"/>
                <w:sz w:val="22"/>
                <w:szCs w:val="22"/>
              </w:rPr>
            </w:pPr>
            <w:r>
              <w:rPr>
                <w:rFonts w:ascii="Gill Sans MT" w:hAnsi="Gill Sans MT" w:cs="Gill Sans"/>
                <w:sz w:val="22"/>
                <w:szCs w:val="22"/>
              </w:rPr>
              <w:t>Pamela Draycott (161)</w:t>
            </w:r>
          </w:p>
        </w:tc>
      </w:tr>
    </w:tbl>
    <w:p w14:paraId="6BF1BEE3" w14:textId="30669CCE" w:rsidR="004C2CD8" w:rsidRDefault="004C2CD8">
      <w:pPr>
        <w:rPr>
          <w:rFonts w:ascii="Gill Sans MT" w:hAnsi="Gill Sans MT" w:cs="Gill Sans"/>
          <w:sz w:val="22"/>
          <w:szCs w:val="22"/>
        </w:rPr>
      </w:pPr>
    </w:p>
    <w:p w14:paraId="7A4481A6" w14:textId="77777777" w:rsidR="00FD60B0" w:rsidRPr="003D3308" w:rsidRDefault="00FD60B0">
      <w:pPr>
        <w:rPr>
          <w:rFonts w:ascii="Gill Sans MT" w:hAnsi="Gill Sans MT" w:cs="Gill Sans"/>
          <w:sz w:val="22"/>
          <w:szCs w:val="22"/>
        </w:rPr>
      </w:pPr>
    </w:p>
    <w:sectPr w:rsidR="00FD60B0" w:rsidRPr="003D3308"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5F81" w14:textId="77777777" w:rsidR="00284240" w:rsidRDefault="00284240" w:rsidP="005354C5">
      <w:r>
        <w:separator/>
      </w:r>
    </w:p>
  </w:endnote>
  <w:endnote w:type="continuationSeparator" w:id="0">
    <w:p w14:paraId="62EA09A2" w14:textId="77777777" w:rsidR="00284240" w:rsidRDefault="00284240"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Helvetica Neue">
    <w:charset w:val="00"/>
    <w:family w:val="auto"/>
    <w:pitch w:val="variable"/>
    <w:sig w:usb0="E50002FF" w:usb1="500079DB" w:usb2="0000001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EB439" w14:textId="77777777" w:rsidR="00E12BFA" w:rsidRDefault="00E1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BB4855" w:rsidRPr="00BB4855" w:rsidRDefault="00BB4855"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5EBB1" w14:textId="77777777" w:rsidR="00284240" w:rsidRDefault="00284240" w:rsidP="005354C5">
      <w:r>
        <w:separator/>
      </w:r>
    </w:p>
  </w:footnote>
  <w:footnote w:type="continuationSeparator" w:id="0">
    <w:p w14:paraId="2067017F" w14:textId="77777777" w:rsidR="00284240" w:rsidRDefault="00284240"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1E198CFC" w:rsidR="00BB4855" w:rsidRDefault="005C2E0B">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6FB2" w14:textId="55425B90" w:rsidR="00E12BFA" w:rsidRDefault="00E12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21FA65A1" w:rsidR="00BB4855" w:rsidRDefault="00BB4855">
    <w:pPr>
      <w:pStyle w:val="Header"/>
    </w:pPr>
    <w:r w:rsidRPr="005354C5">
      <w:rPr>
        <w:noProof/>
        <w:lang w:val="en-US"/>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val="en-US"/>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EFDAA5"/>
    <w:multiLevelType w:val="hybridMultilevel"/>
    <w:tmpl w:val="33E440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4049EE"/>
    <w:multiLevelType w:val="hybridMultilevel"/>
    <w:tmpl w:val="A5C61462"/>
    <w:lvl w:ilvl="0" w:tplc="7B46C854">
      <w:start w:val="1"/>
      <w:numFmt w:val="bullet"/>
      <w:lvlText w:val=""/>
      <w:lvlJc w:val="left"/>
      <w:pPr>
        <w:ind w:left="360" w:hanging="360"/>
      </w:pPr>
      <w:rPr>
        <w:rFonts w:ascii="Symbol" w:hAnsi="Symbol"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5E4971"/>
    <w:multiLevelType w:val="hybridMultilevel"/>
    <w:tmpl w:val="CD862024"/>
    <w:lvl w:ilvl="0" w:tplc="4F7CA972">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90A27"/>
    <w:multiLevelType w:val="hybridMultilevel"/>
    <w:tmpl w:val="3E998D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6"/>
  </w:num>
  <w:num w:numId="3">
    <w:abstractNumId w:val="1"/>
  </w:num>
  <w:num w:numId="4">
    <w:abstractNumId w:val="8"/>
  </w:num>
  <w:num w:numId="5">
    <w:abstractNumId w:val="2"/>
  </w:num>
  <w:num w:numId="6">
    <w:abstractNumId w:val="5"/>
  </w:num>
  <w:num w:numId="7">
    <w:abstractNumId w:val="7"/>
  </w:num>
  <w:num w:numId="8">
    <w:abstractNumId w:val="4"/>
  </w:num>
  <w:num w:numId="9">
    <w:abstractNumId w:val="0"/>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5"/>
    <w:rsid w:val="00006CB3"/>
    <w:rsid w:val="0002096B"/>
    <w:rsid w:val="00026EA2"/>
    <w:rsid w:val="000361B1"/>
    <w:rsid w:val="000419A1"/>
    <w:rsid w:val="00044D5F"/>
    <w:rsid w:val="00047E73"/>
    <w:rsid w:val="00060DE9"/>
    <w:rsid w:val="00061513"/>
    <w:rsid w:val="00073105"/>
    <w:rsid w:val="0008053A"/>
    <w:rsid w:val="00082B2F"/>
    <w:rsid w:val="00087404"/>
    <w:rsid w:val="00094966"/>
    <w:rsid w:val="00097ECB"/>
    <w:rsid w:val="000D2CB5"/>
    <w:rsid w:val="000E7B64"/>
    <w:rsid w:val="000F2242"/>
    <w:rsid w:val="001017CB"/>
    <w:rsid w:val="00103F8B"/>
    <w:rsid w:val="00115A66"/>
    <w:rsid w:val="001227C5"/>
    <w:rsid w:val="00125E58"/>
    <w:rsid w:val="00143E0C"/>
    <w:rsid w:val="001440FA"/>
    <w:rsid w:val="001662CC"/>
    <w:rsid w:val="0018221F"/>
    <w:rsid w:val="00183D73"/>
    <w:rsid w:val="00187AF1"/>
    <w:rsid w:val="00193DD0"/>
    <w:rsid w:val="001A0218"/>
    <w:rsid w:val="001A0A35"/>
    <w:rsid w:val="001B19EE"/>
    <w:rsid w:val="001C5CA5"/>
    <w:rsid w:val="001D0967"/>
    <w:rsid w:val="001D71AD"/>
    <w:rsid w:val="00200527"/>
    <w:rsid w:val="00206F85"/>
    <w:rsid w:val="002071F4"/>
    <w:rsid w:val="00207515"/>
    <w:rsid w:val="00211F55"/>
    <w:rsid w:val="00214187"/>
    <w:rsid w:val="00217A54"/>
    <w:rsid w:val="0022101C"/>
    <w:rsid w:val="00224117"/>
    <w:rsid w:val="00232F2A"/>
    <w:rsid w:val="0023451D"/>
    <w:rsid w:val="002347AC"/>
    <w:rsid w:val="00235F81"/>
    <w:rsid w:val="00242BD1"/>
    <w:rsid w:val="00262868"/>
    <w:rsid w:val="00284240"/>
    <w:rsid w:val="00286B55"/>
    <w:rsid w:val="00296147"/>
    <w:rsid w:val="002971E3"/>
    <w:rsid w:val="002B3160"/>
    <w:rsid w:val="002B340F"/>
    <w:rsid w:val="002D2398"/>
    <w:rsid w:val="002F5310"/>
    <w:rsid w:val="002F610C"/>
    <w:rsid w:val="002F6A17"/>
    <w:rsid w:val="00315943"/>
    <w:rsid w:val="00326199"/>
    <w:rsid w:val="00326C91"/>
    <w:rsid w:val="0035076F"/>
    <w:rsid w:val="00362219"/>
    <w:rsid w:val="00365DB6"/>
    <w:rsid w:val="00376F34"/>
    <w:rsid w:val="0038437A"/>
    <w:rsid w:val="003978F6"/>
    <w:rsid w:val="003A46F4"/>
    <w:rsid w:val="003C54C1"/>
    <w:rsid w:val="003D3308"/>
    <w:rsid w:val="003E5FEB"/>
    <w:rsid w:val="003F2738"/>
    <w:rsid w:val="004044B1"/>
    <w:rsid w:val="00413291"/>
    <w:rsid w:val="00413C4D"/>
    <w:rsid w:val="004171F6"/>
    <w:rsid w:val="004176FD"/>
    <w:rsid w:val="00426579"/>
    <w:rsid w:val="00441766"/>
    <w:rsid w:val="00441937"/>
    <w:rsid w:val="00457CC2"/>
    <w:rsid w:val="004625C3"/>
    <w:rsid w:val="004656C6"/>
    <w:rsid w:val="0047382B"/>
    <w:rsid w:val="00495898"/>
    <w:rsid w:val="004B6E23"/>
    <w:rsid w:val="004C2CD8"/>
    <w:rsid w:val="004C55C9"/>
    <w:rsid w:val="004F24A4"/>
    <w:rsid w:val="005354C5"/>
    <w:rsid w:val="00536F8B"/>
    <w:rsid w:val="00536FC5"/>
    <w:rsid w:val="00541B5D"/>
    <w:rsid w:val="00553EDD"/>
    <w:rsid w:val="00566FA5"/>
    <w:rsid w:val="0057020D"/>
    <w:rsid w:val="00577A5A"/>
    <w:rsid w:val="005A5F8C"/>
    <w:rsid w:val="005C2E0B"/>
    <w:rsid w:val="005C3FA9"/>
    <w:rsid w:val="005D05CF"/>
    <w:rsid w:val="005D3D0F"/>
    <w:rsid w:val="005D549E"/>
    <w:rsid w:val="005E1423"/>
    <w:rsid w:val="005E526E"/>
    <w:rsid w:val="005E61F5"/>
    <w:rsid w:val="005E6959"/>
    <w:rsid w:val="00601B2F"/>
    <w:rsid w:val="006033CB"/>
    <w:rsid w:val="00604AC9"/>
    <w:rsid w:val="00605A04"/>
    <w:rsid w:val="00615B91"/>
    <w:rsid w:val="006207C1"/>
    <w:rsid w:val="00627D53"/>
    <w:rsid w:val="00631CB2"/>
    <w:rsid w:val="00634FBF"/>
    <w:rsid w:val="006555F9"/>
    <w:rsid w:val="0066111E"/>
    <w:rsid w:val="00665501"/>
    <w:rsid w:val="0067539F"/>
    <w:rsid w:val="006817E9"/>
    <w:rsid w:val="0068288D"/>
    <w:rsid w:val="0068432B"/>
    <w:rsid w:val="00692766"/>
    <w:rsid w:val="006946E6"/>
    <w:rsid w:val="00694911"/>
    <w:rsid w:val="006B7453"/>
    <w:rsid w:val="006C23B6"/>
    <w:rsid w:val="006D4089"/>
    <w:rsid w:val="006E7B8F"/>
    <w:rsid w:val="006E7C24"/>
    <w:rsid w:val="007303D9"/>
    <w:rsid w:val="007313F2"/>
    <w:rsid w:val="007327CB"/>
    <w:rsid w:val="007355A6"/>
    <w:rsid w:val="00751261"/>
    <w:rsid w:val="00753603"/>
    <w:rsid w:val="00780A88"/>
    <w:rsid w:val="00787A2C"/>
    <w:rsid w:val="00791CA4"/>
    <w:rsid w:val="00791F7B"/>
    <w:rsid w:val="007A273C"/>
    <w:rsid w:val="007A2D2D"/>
    <w:rsid w:val="007A3260"/>
    <w:rsid w:val="007A4754"/>
    <w:rsid w:val="007E55D9"/>
    <w:rsid w:val="007F0EE5"/>
    <w:rsid w:val="007F58DE"/>
    <w:rsid w:val="007F5BB3"/>
    <w:rsid w:val="00813378"/>
    <w:rsid w:val="00816B0D"/>
    <w:rsid w:val="0082004F"/>
    <w:rsid w:val="00831CB9"/>
    <w:rsid w:val="0083678B"/>
    <w:rsid w:val="00840DA4"/>
    <w:rsid w:val="00841C9F"/>
    <w:rsid w:val="0084266F"/>
    <w:rsid w:val="008655F7"/>
    <w:rsid w:val="00872D02"/>
    <w:rsid w:val="008759BB"/>
    <w:rsid w:val="008834AB"/>
    <w:rsid w:val="00887DBD"/>
    <w:rsid w:val="00894034"/>
    <w:rsid w:val="008A2603"/>
    <w:rsid w:val="008A3962"/>
    <w:rsid w:val="008D3A23"/>
    <w:rsid w:val="008F44DC"/>
    <w:rsid w:val="00906F73"/>
    <w:rsid w:val="009258F1"/>
    <w:rsid w:val="0092749A"/>
    <w:rsid w:val="0094045F"/>
    <w:rsid w:val="009514B0"/>
    <w:rsid w:val="00955391"/>
    <w:rsid w:val="0095757B"/>
    <w:rsid w:val="00961BD4"/>
    <w:rsid w:val="00994E72"/>
    <w:rsid w:val="00995941"/>
    <w:rsid w:val="009A378E"/>
    <w:rsid w:val="009B1CEE"/>
    <w:rsid w:val="009B31AD"/>
    <w:rsid w:val="009C216D"/>
    <w:rsid w:val="009C600B"/>
    <w:rsid w:val="009D1914"/>
    <w:rsid w:val="009D42C0"/>
    <w:rsid w:val="009E3F68"/>
    <w:rsid w:val="009F6536"/>
    <w:rsid w:val="00A03B7F"/>
    <w:rsid w:val="00A04654"/>
    <w:rsid w:val="00A05028"/>
    <w:rsid w:val="00A152E6"/>
    <w:rsid w:val="00A1640C"/>
    <w:rsid w:val="00A1672D"/>
    <w:rsid w:val="00A21697"/>
    <w:rsid w:val="00A26C79"/>
    <w:rsid w:val="00A2755E"/>
    <w:rsid w:val="00A363E7"/>
    <w:rsid w:val="00A372A3"/>
    <w:rsid w:val="00A42261"/>
    <w:rsid w:val="00A426E3"/>
    <w:rsid w:val="00A50F3C"/>
    <w:rsid w:val="00A5148D"/>
    <w:rsid w:val="00A54666"/>
    <w:rsid w:val="00A5495E"/>
    <w:rsid w:val="00A558B5"/>
    <w:rsid w:val="00A627AE"/>
    <w:rsid w:val="00A7714D"/>
    <w:rsid w:val="00A82805"/>
    <w:rsid w:val="00A95535"/>
    <w:rsid w:val="00A97123"/>
    <w:rsid w:val="00AA22FF"/>
    <w:rsid w:val="00AA501D"/>
    <w:rsid w:val="00AA53F6"/>
    <w:rsid w:val="00AC3940"/>
    <w:rsid w:val="00AD2B5F"/>
    <w:rsid w:val="00AF306E"/>
    <w:rsid w:val="00B0292C"/>
    <w:rsid w:val="00B133AF"/>
    <w:rsid w:val="00B17358"/>
    <w:rsid w:val="00B268EF"/>
    <w:rsid w:val="00B60901"/>
    <w:rsid w:val="00B665E6"/>
    <w:rsid w:val="00B676B0"/>
    <w:rsid w:val="00B67E47"/>
    <w:rsid w:val="00B942BD"/>
    <w:rsid w:val="00B96730"/>
    <w:rsid w:val="00BA0B71"/>
    <w:rsid w:val="00BA4DF8"/>
    <w:rsid w:val="00BB4855"/>
    <w:rsid w:val="00BC4D0A"/>
    <w:rsid w:val="00BD4F40"/>
    <w:rsid w:val="00BF31AF"/>
    <w:rsid w:val="00BF4EF1"/>
    <w:rsid w:val="00BF6831"/>
    <w:rsid w:val="00C2237F"/>
    <w:rsid w:val="00C2629A"/>
    <w:rsid w:val="00C26B47"/>
    <w:rsid w:val="00C27F54"/>
    <w:rsid w:val="00C33822"/>
    <w:rsid w:val="00C36C1C"/>
    <w:rsid w:val="00C37850"/>
    <w:rsid w:val="00C51BC3"/>
    <w:rsid w:val="00C539F5"/>
    <w:rsid w:val="00C54C3C"/>
    <w:rsid w:val="00C77369"/>
    <w:rsid w:val="00C777A8"/>
    <w:rsid w:val="00C91A6B"/>
    <w:rsid w:val="00C926B0"/>
    <w:rsid w:val="00CA7502"/>
    <w:rsid w:val="00CC0C2D"/>
    <w:rsid w:val="00CC27C8"/>
    <w:rsid w:val="00CC6D93"/>
    <w:rsid w:val="00CD2136"/>
    <w:rsid w:val="00CD6079"/>
    <w:rsid w:val="00CE5E06"/>
    <w:rsid w:val="00CF58AC"/>
    <w:rsid w:val="00D019E1"/>
    <w:rsid w:val="00D07F1B"/>
    <w:rsid w:val="00D12642"/>
    <w:rsid w:val="00D20432"/>
    <w:rsid w:val="00D23441"/>
    <w:rsid w:val="00D23986"/>
    <w:rsid w:val="00D320A5"/>
    <w:rsid w:val="00D33AE4"/>
    <w:rsid w:val="00D471F3"/>
    <w:rsid w:val="00D635BE"/>
    <w:rsid w:val="00D80D76"/>
    <w:rsid w:val="00D84AC6"/>
    <w:rsid w:val="00D90C11"/>
    <w:rsid w:val="00DB5368"/>
    <w:rsid w:val="00DC6D40"/>
    <w:rsid w:val="00DC6FB6"/>
    <w:rsid w:val="00DC70C5"/>
    <w:rsid w:val="00DD2F5F"/>
    <w:rsid w:val="00DD62E2"/>
    <w:rsid w:val="00DD7F65"/>
    <w:rsid w:val="00DF0E77"/>
    <w:rsid w:val="00E02279"/>
    <w:rsid w:val="00E12BFA"/>
    <w:rsid w:val="00E20A4A"/>
    <w:rsid w:val="00E31BA4"/>
    <w:rsid w:val="00E34C48"/>
    <w:rsid w:val="00E56E99"/>
    <w:rsid w:val="00E61F60"/>
    <w:rsid w:val="00E666C3"/>
    <w:rsid w:val="00E7299D"/>
    <w:rsid w:val="00E9462E"/>
    <w:rsid w:val="00EB4FAE"/>
    <w:rsid w:val="00EC0AC6"/>
    <w:rsid w:val="00EC3CAA"/>
    <w:rsid w:val="00ED18DE"/>
    <w:rsid w:val="00EF56B4"/>
    <w:rsid w:val="00F34158"/>
    <w:rsid w:val="00F45D4C"/>
    <w:rsid w:val="00F46B23"/>
    <w:rsid w:val="00F525B1"/>
    <w:rsid w:val="00F56494"/>
    <w:rsid w:val="00F5792F"/>
    <w:rsid w:val="00F667CE"/>
    <w:rsid w:val="00F73707"/>
    <w:rsid w:val="00F7621C"/>
    <w:rsid w:val="00F9241A"/>
    <w:rsid w:val="00F94B82"/>
    <w:rsid w:val="00FA00AA"/>
    <w:rsid w:val="00FB5D4B"/>
    <w:rsid w:val="00FD60B0"/>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9E3A50D8-6F69-4DD7-B138-340700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customStyle="1" w:styleId="Default">
    <w:name w:val="Default"/>
    <w:rsid w:val="00541B5D"/>
    <w:pPr>
      <w:autoSpaceDE w:val="0"/>
      <w:autoSpaceDN w:val="0"/>
      <w:adjustRightInd w:val="0"/>
    </w:pPr>
    <w:rPr>
      <w:rFonts w:ascii="Gill Sans MT"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66599">
      <w:bodyDiv w:val="1"/>
      <w:marLeft w:val="0"/>
      <w:marRight w:val="0"/>
      <w:marTop w:val="0"/>
      <w:marBottom w:val="0"/>
      <w:divBdr>
        <w:top w:val="none" w:sz="0" w:space="0" w:color="auto"/>
        <w:left w:val="none" w:sz="0" w:space="0" w:color="auto"/>
        <w:bottom w:val="none" w:sz="0" w:space="0" w:color="auto"/>
        <w:right w:val="none" w:sz="0" w:space="0" w:color="auto"/>
      </w:divBdr>
    </w:div>
    <w:div w:id="80046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Helvetica Neue">
    <w:charset w:val="00"/>
    <w:family w:val="auto"/>
    <w:pitch w:val="variable"/>
    <w:sig w:usb0="E50002FF" w:usb1="500079DB" w:usb2="0000001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17070"/>
    <w:rsid w:val="000C0F55"/>
    <w:rsid w:val="0017305F"/>
    <w:rsid w:val="00186B19"/>
    <w:rsid w:val="00277F98"/>
    <w:rsid w:val="002A4C8F"/>
    <w:rsid w:val="002D310B"/>
    <w:rsid w:val="00311A0C"/>
    <w:rsid w:val="0036471B"/>
    <w:rsid w:val="003A176C"/>
    <w:rsid w:val="00433414"/>
    <w:rsid w:val="00465FCF"/>
    <w:rsid w:val="004772D2"/>
    <w:rsid w:val="004C29B6"/>
    <w:rsid w:val="00507857"/>
    <w:rsid w:val="005359F3"/>
    <w:rsid w:val="00637927"/>
    <w:rsid w:val="00660C12"/>
    <w:rsid w:val="00670C19"/>
    <w:rsid w:val="006D1BEB"/>
    <w:rsid w:val="00717573"/>
    <w:rsid w:val="007F2639"/>
    <w:rsid w:val="00832C93"/>
    <w:rsid w:val="008C31BA"/>
    <w:rsid w:val="008E0BA9"/>
    <w:rsid w:val="008F72AD"/>
    <w:rsid w:val="00920E1D"/>
    <w:rsid w:val="00922E04"/>
    <w:rsid w:val="00993350"/>
    <w:rsid w:val="009A34C6"/>
    <w:rsid w:val="00A01ABE"/>
    <w:rsid w:val="00A62398"/>
    <w:rsid w:val="00AF7C6F"/>
    <w:rsid w:val="00BB3F7E"/>
    <w:rsid w:val="00BB640C"/>
    <w:rsid w:val="00C436BC"/>
    <w:rsid w:val="00C632F3"/>
    <w:rsid w:val="00CD5B87"/>
    <w:rsid w:val="00D302D3"/>
    <w:rsid w:val="00D86386"/>
    <w:rsid w:val="00DA5484"/>
    <w:rsid w:val="00DC09A5"/>
    <w:rsid w:val="00DC1B8C"/>
    <w:rsid w:val="00DF7A60"/>
    <w:rsid w:val="00E44EF4"/>
    <w:rsid w:val="00EA3D80"/>
    <w:rsid w:val="00EB5EA3"/>
    <w:rsid w:val="00EE221C"/>
    <w:rsid w:val="00EE3EF0"/>
    <w:rsid w:val="00FA1C9E"/>
    <w:rsid w:val="00FE535D"/>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DE79-71A9-4CF9-9116-2C6355C4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1777</Words>
  <Characters>10130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2019-03-25T12:30:00Z</cp:lastPrinted>
  <dcterms:created xsi:type="dcterms:W3CDTF">2019-03-25T12:31:00Z</dcterms:created>
  <dcterms:modified xsi:type="dcterms:W3CDTF">2019-03-25T12:31:00Z</dcterms:modified>
</cp:coreProperties>
</file>