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C7" w:rsidRPr="000066D2"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bookmarkStart w:id="0" w:name="_GoBack"/>
      <w:bookmarkEnd w:id="0"/>
      <w:r w:rsidRPr="000066D2">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406A4E" w:rsidRPr="00406A4E">
        <w:tc>
          <w:tcPr>
            <w:tcW w:w="9497" w:type="dxa"/>
          </w:tcPr>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Horton Kirby Church of England Primary School</w:t>
            </w:r>
            <w:r w:rsidRPr="00406A4E">
              <w:rPr>
                <w:rFonts w:ascii="Gill Sans MT" w:hAnsi="Gill Sans MT" w:cs="Arial"/>
                <w:b/>
                <w:snapToGrid/>
                <w:lang w:bidi="ar-SA"/>
              </w:rPr>
              <w:t xml:space="preserve"> </w:t>
            </w:r>
          </w:p>
          <w:p w:rsidR="002123C7" w:rsidRPr="00C45414"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Horton Road, Horton Kirby, Dartford, Kent DA4 9BN</w:t>
            </w:r>
          </w:p>
          <w:p w:rsidR="00C45414"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Previous SIAS grade: Satisfactory</w:t>
            </w:r>
          </w:p>
          <w:p w:rsidR="00C45414"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Current inspection grade: Good</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06A4E">
              <w:rPr>
                <w:rFonts w:ascii="Gill Sans MT" w:hAnsi="Gill Sans MT" w:cs="Arial"/>
                <w:b/>
                <w:bCs/>
                <w:snapToGrid/>
                <w:lang w:bidi="ar-SA"/>
              </w:rPr>
              <w:t xml:space="preserve">Diocese: </w:t>
            </w:r>
            <w:r>
              <w:rPr>
                <w:rFonts w:ascii="Gill Sans MT" w:hAnsi="Gill Sans MT" w:cs="Arial"/>
                <w:b/>
                <w:bCs/>
                <w:snapToGrid/>
                <w:lang w:bidi="ar-SA"/>
              </w:rPr>
              <w:t>Rochester</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Local authority: </w:t>
            </w:r>
            <w:r>
              <w:rPr>
                <w:rFonts w:ascii="Gill Sans MT" w:hAnsi="Gill Sans MT" w:cs="Arial"/>
                <w:snapToGrid/>
                <w:lang w:bidi="ar-SA"/>
              </w:rPr>
              <w:t>Kent</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Dates of inspection: </w:t>
            </w:r>
            <w:r>
              <w:rPr>
                <w:rFonts w:ascii="Gill Sans MT" w:hAnsi="Gill Sans MT" w:cs="Arial"/>
                <w:snapToGrid/>
                <w:lang w:bidi="ar-SA"/>
              </w:rPr>
              <w:t>7 March 2016</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 of last inspection: </w:t>
            </w:r>
            <w:r>
              <w:rPr>
                <w:rFonts w:ascii="Gill Sans MT" w:hAnsi="Gill Sans MT" w:cs="Arial"/>
                <w:snapToGrid/>
                <w:lang w:bidi="ar-SA"/>
              </w:rPr>
              <w:t>17 January 2013</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School’s unique reference number: </w:t>
            </w:r>
            <w:r>
              <w:rPr>
                <w:rFonts w:ascii="Gill Sans MT" w:hAnsi="Gill Sans MT" w:cs="Arial"/>
                <w:snapToGrid/>
                <w:lang w:bidi="ar-SA"/>
              </w:rPr>
              <w:t>118861</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Headteacher: </w:t>
            </w:r>
            <w:r>
              <w:rPr>
                <w:rFonts w:ascii="Gill Sans MT" w:hAnsi="Gill Sans MT" w:cs="Arial"/>
                <w:snapToGrid/>
                <w:lang w:bidi="ar-SA"/>
              </w:rPr>
              <w:t>Glenn Pollard</w:t>
            </w:r>
          </w:p>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r w:rsidRPr="00406A4E">
              <w:rPr>
                <w:rFonts w:ascii="Gill Sans MT" w:hAnsi="Gill Sans MT" w:cs="Arial"/>
                <w:snapToGrid/>
                <w:lang w:bidi="ar-SA"/>
              </w:rPr>
              <w:t xml:space="preserve">Inspector’s name and number: </w:t>
            </w:r>
            <w:r>
              <w:rPr>
                <w:rFonts w:ascii="Gill Sans MT" w:hAnsi="Gill Sans MT" w:cs="Arial"/>
                <w:snapToGrid/>
                <w:lang w:bidi="ar-SA"/>
              </w:rPr>
              <w:t>Anne Southgate 820</w:t>
            </w:r>
          </w:p>
        </w:tc>
      </w:tr>
      <w:tr w:rsidR="00406A4E" w:rsidRPr="00406A4E">
        <w:tc>
          <w:tcPr>
            <w:tcW w:w="9497" w:type="dxa"/>
          </w:tcPr>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School context</w:t>
            </w:r>
          </w:p>
          <w:p w:rsidR="002123C7" w:rsidRPr="00406A4E" w:rsidRDefault="00E762AC" w:rsidP="00D3530C">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Gill Sans MT" w:hAnsi="Gill Sans MT" w:cs="Arial"/>
                <w:snapToGrid/>
                <w:lang w:bidi="ar-SA"/>
              </w:rPr>
            </w:pPr>
            <w:r>
              <w:rPr>
                <w:rFonts w:ascii="Gill Sans MT" w:hAnsi="Gill Sans MT" w:cs="Arial"/>
                <w:snapToGrid/>
                <w:lang w:bidi="ar-SA"/>
              </w:rPr>
              <w:t xml:space="preserve">Horton Kirby is a larger than average sized primary school.  Pupils come mainly from local, non-churchgoing families, and they are predominantly from white British backgrounds.  The proportion of pupils with special needs is lower than average, as is the number who are eligible for pupil premium.  There </w:t>
            </w:r>
            <w:proofErr w:type="gramStart"/>
            <w:r>
              <w:rPr>
                <w:rFonts w:ascii="Gill Sans MT" w:hAnsi="Gill Sans MT" w:cs="Arial"/>
                <w:snapToGrid/>
                <w:lang w:bidi="ar-SA"/>
              </w:rPr>
              <w:t>is</w:t>
            </w:r>
            <w:proofErr w:type="gramEnd"/>
            <w:r>
              <w:rPr>
                <w:rFonts w:ascii="Gill Sans MT" w:hAnsi="Gill Sans MT" w:cs="Arial"/>
                <w:snapToGrid/>
                <w:lang w:bidi="ar-SA"/>
              </w:rPr>
              <w:t xml:space="preserve"> a small number of pupils from Traveller backgrounds.  The Religious Education (RE) co-ordinator has been on sick leave since October 2015, and the incumbent is currently also on sick leave.</w:t>
            </w:r>
          </w:p>
        </w:tc>
      </w:tr>
      <w:tr w:rsidR="00406A4E" w:rsidRPr="00406A4E">
        <w:tc>
          <w:tcPr>
            <w:tcW w:w="9497" w:type="dxa"/>
          </w:tcPr>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06A4E">
              <w:rPr>
                <w:rFonts w:ascii="Gill Sans MT" w:hAnsi="Gill Sans MT" w:cs="Arial"/>
                <w:b/>
                <w:snapToGrid/>
                <w:lang w:bidi="ar-SA"/>
              </w:rPr>
              <w:t>The distinct</w:t>
            </w:r>
            <w:r>
              <w:rPr>
                <w:rFonts w:ascii="Gill Sans MT" w:hAnsi="Gill Sans MT" w:cs="Arial"/>
                <w:b/>
                <w:snapToGrid/>
                <w:lang w:bidi="ar-SA"/>
              </w:rPr>
              <w:t>iveness and effectiveness of Horton Kirby</w:t>
            </w:r>
            <w:r w:rsidRPr="00406A4E">
              <w:rPr>
                <w:rFonts w:ascii="Gill Sans MT" w:hAnsi="Gill Sans MT" w:cs="Arial"/>
                <w:b/>
                <w:snapToGrid/>
                <w:lang w:bidi="ar-SA"/>
              </w:rPr>
              <w:t xml:space="preserve"> as a Churc</w:t>
            </w:r>
            <w:r>
              <w:rPr>
                <w:rFonts w:ascii="Gill Sans MT" w:hAnsi="Gill Sans MT" w:cs="Arial"/>
                <w:b/>
                <w:snapToGrid/>
                <w:lang w:bidi="ar-SA"/>
              </w:rPr>
              <w:t>h of England school are good</w:t>
            </w:r>
          </w:p>
          <w:p w:rsidR="00C25117" w:rsidRDefault="00E762AC" w:rsidP="00C2511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Strong leadership has established a clear Christian vision for the school.</w:t>
            </w:r>
          </w:p>
          <w:p w:rsidR="00C25117" w:rsidRDefault="00E762AC" w:rsidP="00C2511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Self-evaluation as a church school is rigorous and leads to constant improvements.</w:t>
            </w:r>
          </w:p>
          <w:p w:rsidR="002123C7" w:rsidRPr="008D1E59" w:rsidRDefault="00E762AC" w:rsidP="008D1E59">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sidRPr="008D1E59">
              <w:rPr>
                <w:rFonts w:ascii="Gill Sans MT" w:hAnsi="Gill Sans MT" w:cs="Arial"/>
                <w:bCs/>
                <w:snapToGrid/>
                <w:lang w:bidi="ar-SA"/>
              </w:rPr>
              <w:t xml:space="preserve">The </w:t>
            </w:r>
            <w:r w:rsidR="008D1E59" w:rsidRPr="008D1E59">
              <w:rPr>
                <w:rFonts w:ascii="Gill Sans MT" w:hAnsi="Gill Sans MT" w:cs="Arial"/>
                <w:bCs/>
                <w:snapToGrid/>
                <w:lang w:bidi="ar-SA"/>
              </w:rPr>
              <w:t>focus on the</w:t>
            </w:r>
            <w:r w:rsidRPr="008D1E59">
              <w:rPr>
                <w:rFonts w:ascii="Gill Sans MT" w:hAnsi="Gill Sans MT" w:cs="Arial"/>
                <w:bCs/>
                <w:snapToGrid/>
                <w:lang w:bidi="ar-SA"/>
              </w:rPr>
              <w:t xml:space="preserve"> Christian</w:t>
            </w:r>
            <w:r>
              <w:rPr>
                <w:rFonts w:ascii="Gill Sans MT" w:hAnsi="Gill Sans MT" w:cs="Arial"/>
                <w:bCs/>
                <w:snapToGrid/>
                <w:lang w:bidi="ar-SA"/>
              </w:rPr>
              <w:t xml:space="preserve"> character </w:t>
            </w:r>
            <w:r w:rsidR="008D1E59">
              <w:rPr>
                <w:rFonts w:ascii="Gill Sans MT" w:hAnsi="Gill Sans MT" w:cs="Arial"/>
                <w:bCs/>
                <w:snapToGrid/>
                <w:lang w:bidi="ar-SA"/>
              </w:rPr>
              <w:t xml:space="preserve">since the previous SIAS inspection </w:t>
            </w:r>
            <w:r>
              <w:rPr>
                <w:rFonts w:ascii="Gill Sans MT" w:hAnsi="Gill Sans MT" w:cs="Arial"/>
                <w:bCs/>
                <w:snapToGrid/>
                <w:lang w:bidi="ar-SA"/>
              </w:rPr>
              <w:t>has led to improved achievement and behaviour.</w:t>
            </w:r>
          </w:p>
        </w:tc>
      </w:tr>
      <w:tr w:rsidR="00406A4E" w:rsidRPr="00406A4E">
        <w:tc>
          <w:tcPr>
            <w:tcW w:w="9497" w:type="dxa"/>
          </w:tcPr>
          <w:p w:rsidR="002123C7" w:rsidRPr="00406A4E" w:rsidRDefault="00E762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Areas to improve</w:t>
            </w:r>
          </w:p>
          <w:p w:rsidR="00C25117" w:rsidRDefault="00E762AC" w:rsidP="00C25117">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Ensure consistency across the school, so that the Christian character enables all pupils to develop academically and spiritually equally well.</w:t>
            </w:r>
          </w:p>
          <w:p w:rsidR="002F414A" w:rsidRDefault="00E762AC" w:rsidP="002F414A">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 xml:space="preserve">Develop the understanding </w:t>
            </w:r>
            <w:r w:rsidR="002F414A" w:rsidRPr="008D1E59">
              <w:rPr>
                <w:rFonts w:ascii="Gill Sans MT" w:hAnsi="Gill Sans MT" w:cs="Arial"/>
                <w:snapToGrid/>
                <w:lang w:bidi="ar-SA"/>
              </w:rPr>
              <w:t>of the Christian basis to the school’s core values</w:t>
            </w:r>
            <w:r w:rsidR="002F414A">
              <w:rPr>
                <w:rFonts w:ascii="Gill Sans MT" w:hAnsi="Gill Sans MT" w:cs="Arial"/>
                <w:snapToGrid/>
                <w:lang w:bidi="ar-SA"/>
              </w:rPr>
              <w:t xml:space="preserve"> </w:t>
            </w:r>
            <w:r>
              <w:rPr>
                <w:rFonts w:ascii="Gill Sans MT" w:hAnsi="Gill Sans MT" w:cs="Arial"/>
                <w:snapToGrid/>
                <w:lang w:bidi="ar-SA"/>
              </w:rPr>
              <w:t>amongst all stakeholders</w:t>
            </w:r>
            <w:r w:rsidR="002F414A">
              <w:rPr>
                <w:rFonts w:ascii="Gill Sans MT" w:hAnsi="Gill Sans MT" w:cs="Arial"/>
                <w:snapToGrid/>
                <w:lang w:bidi="ar-SA"/>
              </w:rPr>
              <w:t>, including parents and carers.</w:t>
            </w:r>
          </w:p>
          <w:p w:rsidR="00722ECE" w:rsidRDefault="00E762AC" w:rsidP="002F414A">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Extend leadership of worship to offer a gr</w:t>
            </w:r>
            <w:r w:rsidR="00722ECE">
              <w:rPr>
                <w:rFonts w:ascii="Gill Sans MT" w:hAnsi="Gill Sans MT" w:cs="Arial"/>
                <w:snapToGrid/>
                <w:lang w:bidi="ar-SA"/>
              </w:rPr>
              <w:t>eater variety of worship styles.</w:t>
            </w:r>
          </w:p>
          <w:p w:rsidR="002123C7" w:rsidRPr="008D1E59" w:rsidRDefault="00722ECE" w:rsidP="00722ECE">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sidRPr="008D1E59">
              <w:rPr>
                <w:rFonts w:ascii="Gill Sans MT" w:hAnsi="Gill Sans MT" w:cs="Arial"/>
                <w:snapToGrid/>
                <w:lang w:bidi="ar-SA"/>
              </w:rPr>
              <w:t>Increase the opportunities for pupils to lead worship</w:t>
            </w:r>
            <w:r w:rsidR="00E762AC" w:rsidRPr="008D1E59">
              <w:rPr>
                <w:rFonts w:ascii="Gill Sans MT" w:hAnsi="Gill Sans MT" w:cs="Arial"/>
                <w:snapToGrid/>
                <w:lang w:bidi="ar-SA"/>
              </w:rPr>
              <w:t>.</w:t>
            </w:r>
          </w:p>
        </w:tc>
      </w:tr>
      <w:tr w:rsidR="00406A4E" w:rsidRPr="00406A4E">
        <w:tc>
          <w:tcPr>
            <w:tcW w:w="9497" w:type="dxa"/>
          </w:tcPr>
          <w:p w:rsidR="00C1437D" w:rsidRPr="00406A4E" w:rsidRDefault="00E762AC" w:rsidP="00562918">
            <w:pPr>
              <w:spacing w:before="120" w:after="120"/>
              <w:jc w:val="center"/>
              <w:rPr>
                <w:rFonts w:ascii="Gill Sans MT" w:hAnsi="Gill Sans MT" w:cs="Arial"/>
                <w:b/>
                <w:bCs/>
              </w:rPr>
            </w:pPr>
            <w:r w:rsidRPr="00406A4E">
              <w:rPr>
                <w:rFonts w:ascii="Gill Sans MT" w:hAnsi="Gill Sans MT" w:cs="Arial"/>
                <w:b/>
                <w:bCs/>
              </w:rPr>
              <w:t>The school, through its distinctive Chr</w:t>
            </w:r>
            <w:r>
              <w:rPr>
                <w:rFonts w:ascii="Gill Sans MT" w:hAnsi="Gill Sans MT" w:cs="Arial"/>
                <w:b/>
                <w:bCs/>
              </w:rPr>
              <w:t>istian character, is good</w:t>
            </w:r>
            <w:r w:rsidRPr="00406A4E">
              <w:rPr>
                <w:rFonts w:ascii="Gill Sans MT" w:hAnsi="Gill Sans MT" w:cs="Arial"/>
                <w:b/>
                <w:bCs/>
              </w:rPr>
              <w:t xml:space="preserve"> at meeting the needs of all learners</w:t>
            </w:r>
          </w:p>
          <w:p w:rsidR="00D3530C" w:rsidRPr="00406A4E" w:rsidRDefault="00E762AC" w:rsidP="00562918">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r>
              <w:rPr>
                <w:rFonts w:ascii="Gill Sans MT" w:hAnsi="Gill Sans MT" w:cs="Times New Roman"/>
                <w:snapToGrid/>
                <w:lang w:bidi="ar-SA"/>
              </w:rPr>
              <w:t xml:space="preserve">Clear Christian values </w:t>
            </w:r>
            <w:r w:rsidR="00D803BD" w:rsidRPr="008D1E59">
              <w:rPr>
                <w:rFonts w:ascii="Gill Sans MT" w:hAnsi="Gill Sans MT" w:cs="Times New Roman"/>
                <w:snapToGrid/>
                <w:lang w:bidi="ar-SA"/>
              </w:rPr>
              <w:t xml:space="preserve">of </w:t>
            </w:r>
            <w:r w:rsidRPr="008D1E59">
              <w:rPr>
                <w:rFonts w:ascii="Gill Sans MT" w:hAnsi="Gill Sans MT" w:cs="Times New Roman"/>
                <w:snapToGrid/>
                <w:lang w:bidi="ar-SA"/>
              </w:rPr>
              <w:t>respect</w:t>
            </w:r>
            <w:r>
              <w:rPr>
                <w:rFonts w:ascii="Gill Sans MT" w:hAnsi="Gill Sans MT" w:cs="Times New Roman"/>
                <w:snapToGrid/>
                <w:lang w:bidi="ar-SA"/>
              </w:rPr>
              <w:t xml:space="preserve">, responsibility and perseverance are visible around the school </w:t>
            </w:r>
            <w:r>
              <w:rPr>
                <w:rFonts w:ascii="Gill Sans MT" w:hAnsi="Gill Sans MT" w:cs="Times New Roman"/>
                <w:snapToGrid/>
                <w:lang w:bidi="ar-SA"/>
              </w:rPr>
              <w:lastRenderedPageBreak/>
              <w:t>and on the school’s website.  They are also included in key documentation, which addresses an action point from the previous</w:t>
            </w:r>
            <w:r w:rsidR="00D76F1F">
              <w:rPr>
                <w:rFonts w:ascii="Gill Sans MT" w:hAnsi="Gill Sans MT" w:cs="Times New Roman"/>
                <w:snapToGrid/>
                <w:lang w:bidi="ar-SA"/>
              </w:rPr>
              <w:t xml:space="preserve"> </w:t>
            </w:r>
            <w:r w:rsidR="00D76F1F" w:rsidRPr="008D1E59">
              <w:rPr>
                <w:rFonts w:ascii="Gill Sans MT" w:hAnsi="Gill Sans MT" w:cs="Times New Roman"/>
                <w:snapToGrid/>
                <w:lang w:bidi="ar-SA"/>
              </w:rPr>
              <w:t>SIAS</w:t>
            </w:r>
            <w:r w:rsidR="00D76F1F">
              <w:rPr>
                <w:rFonts w:ascii="Gill Sans MT" w:hAnsi="Gill Sans MT" w:cs="Times New Roman"/>
                <w:snapToGrid/>
                <w:color w:val="FF0000"/>
                <w:lang w:bidi="ar-SA"/>
              </w:rPr>
              <w:t xml:space="preserve"> </w:t>
            </w:r>
            <w:r>
              <w:rPr>
                <w:rFonts w:ascii="Gill Sans MT" w:hAnsi="Gill Sans MT" w:cs="Times New Roman"/>
                <w:snapToGrid/>
                <w:lang w:bidi="ar-SA"/>
              </w:rPr>
              <w:t>inspection.  Pupils talk with ease about how the values are rooted in biblical teaching.  For example, a Year 2 pupil explained clearly that Mary and Joseph showed perseverance by travelling to Bethlehem.  Pupils apply the values to their own lives by referring to perseverance in learning and to respect and responsibility for others.  As a result, achievement, including that of the more vulnerable pupils, is good.  Behaviour has improved because pupils are enabled to reflect on their attitudes and actions, and to consider “what would Jesus do?</w:t>
            </w:r>
            <w:proofErr w:type="gramStart"/>
            <w:r>
              <w:rPr>
                <w:rFonts w:ascii="Gill Sans MT" w:hAnsi="Gill Sans MT" w:cs="Times New Roman"/>
                <w:snapToGrid/>
                <w:lang w:bidi="ar-SA"/>
              </w:rPr>
              <w:t>”.</w:t>
            </w:r>
            <w:proofErr w:type="gramEnd"/>
            <w:r>
              <w:rPr>
                <w:rFonts w:ascii="Gill Sans MT" w:hAnsi="Gill Sans MT" w:cs="Times New Roman"/>
                <w:snapToGrid/>
                <w:lang w:bidi="ar-SA"/>
              </w:rPr>
              <w:t xml:space="preserve">  This is driven by the vision of the school as a Christian family, where all are interdependent.  Parents are made aware of the importance of good attendance as it not only affects their own child’s progress, but has an impact on the whole community.  High quality, interactive displays around the school remind everyone of the Christian basis to the core values.  However, the Christian vision is not consistently displayed in all classrooms.  In most classes, pupils use the attractive reflection areas, enabling them to take time to think and to pray.  This is supported by a carefully organised prayer garden, and by a whole school reflection area.  As a result, most pupils develop well spiritually.  Spiritual, moral, social and cultural education is good.  Pupils are helped to appreciate diversity, and they recognise the importance of learning about people who are different from themselves.  There is some outstanding practice in RE, in which teachers skilfully help pupils to reflect on their learning and to apply it to their own lives.  There is however, a lack of consistency in RE across the school, which means that a minority of pupils do not learn as well as most others.  </w:t>
            </w:r>
          </w:p>
          <w:p w:rsidR="002123C7" w:rsidRPr="00406A4E" w:rsidRDefault="008D2822" w:rsidP="00562918">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cs="Times New Roman"/>
                <w:snapToGrid/>
                <w:lang w:bidi="ar-SA"/>
              </w:rPr>
            </w:pPr>
          </w:p>
        </w:tc>
      </w:tr>
      <w:tr w:rsidR="00406A4E" w:rsidRPr="00406A4E">
        <w:tc>
          <w:tcPr>
            <w:tcW w:w="9497" w:type="dxa"/>
          </w:tcPr>
          <w:p w:rsidR="00C1437D" w:rsidRPr="00406A4E" w:rsidRDefault="00E762AC" w:rsidP="00562918">
            <w:pPr>
              <w:spacing w:before="120" w:after="120"/>
              <w:jc w:val="center"/>
              <w:rPr>
                <w:rFonts w:ascii="Gill Sans MT" w:hAnsi="Gill Sans MT" w:cs="Arial"/>
                <w:b/>
                <w:bCs/>
              </w:rPr>
            </w:pPr>
            <w:r w:rsidRPr="00406A4E">
              <w:rPr>
                <w:rFonts w:ascii="Gill Sans MT" w:hAnsi="Gill Sans MT" w:cs="Arial"/>
                <w:b/>
                <w:bCs/>
              </w:rPr>
              <w:lastRenderedPageBreak/>
              <w:t>The impact of collective worship on the</w:t>
            </w:r>
            <w:r>
              <w:rPr>
                <w:rFonts w:ascii="Gill Sans MT" w:hAnsi="Gill Sans MT" w:cs="Arial"/>
                <w:b/>
                <w:bCs/>
              </w:rPr>
              <w:t xml:space="preserve"> school community is good</w:t>
            </w:r>
          </w:p>
          <w:p w:rsidR="00C1437D" w:rsidRPr="00406A4E" w:rsidRDefault="00E762AC" w:rsidP="00562918">
            <w:pPr>
              <w:jc w:val="both"/>
              <w:rPr>
                <w:rFonts w:ascii="Gill Sans MT" w:hAnsi="Gill Sans MT" w:cs="Arial"/>
                <w:bCs/>
              </w:rPr>
            </w:pPr>
            <w:r>
              <w:rPr>
                <w:rFonts w:ascii="Gill Sans MT" w:hAnsi="Gill Sans MT" w:cs="Arial"/>
                <w:bCs/>
              </w:rPr>
              <w:t xml:space="preserve">Despite coming mainly from non-worshipping families, pupils gather respectfully for collective worship.  Most pupils and adults participate fully.  Worship draws links between the school’s Christian values and Bible stories, and pupils remember these well.  This addresses a development point from the last SIAS inspection.  Most pupils have a good knowledge of Jesus’ teaching and of key Christian beliefs, such as that God </w:t>
            </w:r>
            <w:proofErr w:type="gramStart"/>
            <w:r>
              <w:rPr>
                <w:rFonts w:ascii="Gill Sans MT" w:hAnsi="Gill Sans MT" w:cs="Arial"/>
                <w:bCs/>
              </w:rPr>
              <w:t>is</w:t>
            </w:r>
            <w:proofErr w:type="gramEnd"/>
            <w:r>
              <w:rPr>
                <w:rFonts w:ascii="Gill Sans MT" w:hAnsi="Gill Sans MT" w:cs="Arial"/>
                <w:bCs/>
              </w:rPr>
              <w:t xml:space="preserve"> Father, Son and Holy Spirit.  Christian festivals, such as Christmas and </w:t>
            </w:r>
            <w:r w:rsidRPr="008D1E59">
              <w:rPr>
                <w:rFonts w:ascii="Gill Sans MT" w:hAnsi="Gill Sans MT" w:cs="Arial"/>
                <w:bCs/>
              </w:rPr>
              <w:t>Easter</w:t>
            </w:r>
            <w:r w:rsidR="00D76F1F" w:rsidRPr="008D1E59">
              <w:rPr>
                <w:rFonts w:ascii="Gill Sans MT" w:hAnsi="Gill Sans MT" w:cs="Arial"/>
                <w:bCs/>
              </w:rPr>
              <w:t>,</w:t>
            </w:r>
            <w:r w:rsidR="00D76F1F">
              <w:rPr>
                <w:rFonts w:ascii="Gill Sans MT" w:hAnsi="Gill Sans MT" w:cs="Arial"/>
                <w:bCs/>
              </w:rPr>
              <w:t xml:space="preserve"> are celebrated</w:t>
            </w:r>
            <w:r>
              <w:rPr>
                <w:rFonts w:ascii="Gill Sans MT" w:hAnsi="Gill Sans MT" w:cs="Arial"/>
                <w:bCs/>
              </w:rPr>
              <w:t xml:space="preserve"> but pupils do not have a developed understanding of the whole of the church’s year.  Many pupils are keen to take a more active part in collective worship and they are increasingly doing so.  Effective monitoring and evaluation have resulted in the creation of a ‘Leading Lights’ group of pupils, who are at an early stage of leading worship.  This is appreciated by pupils, who feel that leaders have listened to their requests for greater involvement.  Class wors</w:t>
            </w:r>
            <w:r w:rsidR="00D76F1F">
              <w:rPr>
                <w:rFonts w:ascii="Gill Sans MT" w:hAnsi="Gill Sans MT" w:cs="Arial"/>
                <w:bCs/>
              </w:rPr>
              <w:t xml:space="preserve">hip takes place when the other </w:t>
            </w:r>
            <w:r w:rsidR="00D76F1F" w:rsidRPr="008D1E59">
              <w:rPr>
                <w:rFonts w:ascii="Gill Sans MT" w:hAnsi="Gill Sans MT" w:cs="Arial"/>
                <w:bCs/>
              </w:rPr>
              <w:t>key s</w:t>
            </w:r>
            <w:r w:rsidRPr="008D1E59">
              <w:rPr>
                <w:rFonts w:ascii="Gill Sans MT" w:hAnsi="Gill Sans MT" w:cs="Arial"/>
                <w:bCs/>
              </w:rPr>
              <w:t>tage gathers</w:t>
            </w:r>
            <w:r>
              <w:rPr>
                <w:rFonts w:ascii="Gill Sans MT" w:hAnsi="Gill Sans MT" w:cs="Arial"/>
                <w:bCs/>
              </w:rPr>
              <w:t xml:space="preserve"> in the hall.  This is now monitored and supported more effectively, and it emulates the pattern of whole school worship.  This </w:t>
            </w:r>
            <w:r w:rsidR="00D76F1F">
              <w:rPr>
                <w:rFonts w:ascii="Gill Sans MT" w:hAnsi="Gill Sans MT" w:cs="Arial"/>
                <w:bCs/>
              </w:rPr>
              <w:t xml:space="preserve">addresses an issue from the </w:t>
            </w:r>
            <w:r w:rsidR="00D76F1F" w:rsidRPr="008D1E59">
              <w:rPr>
                <w:rFonts w:ascii="Gill Sans MT" w:hAnsi="Gill Sans MT" w:cs="Arial"/>
                <w:bCs/>
              </w:rPr>
              <w:t>previous</w:t>
            </w:r>
            <w:r>
              <w:rPr>
                <w:rFonts w:ascii="Gill Sans MT" w:hAnsi="Gill Sans MT" w:cs="Arial"/>
                <w:bCs/>
              </w:rPr>
              <w:t xml:space="preserve"> inspection.  Many pupils value the time afforded to them to reflect and to pray, both during collective worship and throughout the school day.  They appreciate that the incumbent </w:t>
            </w:r>
            <w:proofErr w:type="gramStart"/>
            <w:r>
              <w:rPr>
                <w:rFonts w:ascii="Gill Sans MT" w:hAnsi="Gill Sans MT" w:cs="Arial"/>
                <w:bCs/>
              </w:rPr>
              <w:t>offers  prayers</w:t>
            </w:r>
            <w:proofErr w:type="gramEnd"/>
            <w:r w:rsidR="00D76F1F">
              <w:rPr>
                <w:rFonts w:ascii="Gill Sans MT" w:hAnsi="Gill Sans MT" w:cs="Arial"/>
                <w:bCs/>
              </w:rPr>
              <w:t xml:space="preserve"> from class prayer boxes to God</w:t>
            </w:r>
            <w:r>
              <w:rPr>
                <w:rFonts w:ascii="Gill Sans MT" w:hAnsi="Gill Sans MT" w:cs="Arial"/>
                <w:bCs/>
              </w:rPr>
              <w:t xml:space="preserve"> when he leads collective worship every fortnight.  Senior leaders lead collective worship regularly, but there are few other leaders.  This restricts the diversity of worship styles that pupils experience.  A Eucharist service has been introduced, but it is at an early stage because the incumbent has been ill.  Worship themes often lead to action.  An example of this is that worship focused on responsibility for caring for our planet led to recycling in the school, and</w:t>
            </w:r>
            <w:r w:rsidRPr="008D1E59">
              <w:rPr>
                <w:rFonts w:ascii="Gill Sans MT" w:hAnsi="Gill Sans MT" w:cs="Arial"/>
                <w:bCs/>
              </w:rPr>
              <w:t xml:space="preserve"> </w:t>
            </w:r>
            <w:r w:rsidR="00D76F1F" w:rsidRPr="008D1E59">
              <w:rPr>
                <w:rFonts w:ascii="Gill Sans MT" w:hAnsi="Gill Sans MT" w:cs="Arial"/>
                <w:bCs/>
              </w:rPr>
              <w:t>also</w:t>
            </w:r>
            <w:r w:rsidR="00D76F1F">
              <w:rPr>
                <w:rFonts w:ascii="Gill Sans MT" w:hAnsi="Gill Sans MT" w:cs="Arial"/>
                <w:bCs/>
                <w:color w:val="FF0000"/>
              </w:rPr>
              <w:t xml:space="preserve"> </w:t>
            </w:r>
            <w:r>
              <w:rPr>
                <w:rFonts w:ascii="Gill Sans MT" w:hAnsi="Gill Sans MT" w:cs="Arial"/>
                <w:bCs/>
              </w:rPr>
              <w:t xml:space="preserve">to participation in the ‘clean for the Queen’ project.  </w:t>
            </w:r>
          </w:p>
          <w:p w:rsidR="006708A1" w:rsidRPr="00406A4E" w:rsidRDefault="008D2822" w:rsidP="00562918">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p>
        </w:tc>
      </w:tr>
      <w:tr w:rsidR="00406A4E" w:rsidRPr="00406A4E">
        <w:tc>
          <w:tcPr>
            <w:tcW w:w="9497" w:type="dxa"/>
          </w:tcPr>
          <w:p w:rsidR="00C1437D" w:rsidRPr="00406A4E" w:rsidRDefault="00E762AC" w:rsidP="00562918">
            <w:pPr>
              <w:spacing w:before="120" w:after="120"/>
              <w:jc w:val="center"/>
              <w:rPr>
                <w:rFonts w:ascii="Gill Sans MT" w:hAnsi="Gill Sans MT" w:cs="Arial"/>
                <w:b/>
              </w:rPr>
            </w:pPr>
            <w:r w:rsidRPr="00406A4E">
              <w:rPr>
                <w:rFonts w:ascii="Gill Sans MT" w:hAnsi="Gill Sans MT" w:cs="Arial"/>
                <w:b/>
              </w:rPr>
              <w:t>The effectiveness of the leadership and management of the school a</w:t>
            </w:r>
            <w:r>
              <w:rPr>
                <w:rFonts w:ascii="Gill Sans MT" w:hAnsi="Gill Sans MT" w:cs="Arial"/>
                <w:b/>
              </w:rPr>
              <w:t>s a church school is good</w:t>
            </w:r>
          </w:p>
          <w:p w:rsidR="00C1437D" w:rsidRPr="00406A4E" w:rsidRDefault="00E762AC" w:rsidP="00562918">
            <w:pPr>
              <w:jc w:val="both"/>
              <w:rPr>
                <w:rFonts w:ascii="Gill Sans MT" w:hAnsi="Gill Sans MT" w:cs="Arial"/>
                <w:bCs/>
              </w:rPr>
            </w:pPr>
            <w:r>
              <w:rPr>
                <w:rFonts w:ascii="Gill Sans MT" w:hAnsi="Gill Sans MT" w:cs="Arial"/>
                <w:bCs/>
              </w:rPr>
              <w:t>Strong leadership has resulted in a more</w:t>
            </w:r>
            <w:r w:rsidR="002E5725">
              <w:rPr>
                <w:rFonts w:ascii="Gill Sans MT" w:hAnsi="Gill Sans MT" w:cs="Arial"/>
                <w:bCs/>
              </w:rPr>
              <w:t xml:space="preserve"> explicit Christian character</w:t>
            </w:r>
            <w:r w:rsidR="002E5725" w:rsidRPr="008D1E59">
              <w:rPr>
                <w:rFonts w:ascii="Gill Sans MT" w:hAnsi="Gill Sans MT" w:cs="Arial"/>
                <w:bCs/>
              </w:rPr>
              <w:t xml:space="preserve"> for</w:t>
            </w:r>
            <w:r>
              <w:rPr>
                <w:rFonts w:ascii="Gill Sans MT" w:hAnsi="Gill Sans MT" w:cs="Arial"/>
                <w:bCs/>
              </w:rPr>
              <w:t xml:space="preserve"> the school.  This has helped to raise standards and to improve behaviour.  Leaders have set a clear, Christian vision for the school</w:t>
            </w:r>
            <w:r w:rsidR="002E5725">
              <w:rPr>
                <w:rFonts w:ascii="Gill Sans MT" w:hAnsi="Gill Sans MT" w:cs="Arial"/>
                <w:bCs/>
              </w:rPr>
              <w:t xml:space="preserve">.  </w:t>
            </w:r>
            <w:r w:rsidR="002E5725" w:rsidRPr="008D1E59">
              <w:rPr>
                <w:rFonts w:ascii="Gill Sans MT" w:hAnsi="Gill Sans MT" w:cs="Arial"/>
                <w:bCs/>
              </w:rPr>
              <w:t>They</w:t>
            </w:r>
            <w:r w:rsidRPr="008D1E59">
              <w:rPr>
                <w:rFonts w:ascii="Gill Sans MT" w:hAnsi="Gill Sans MT" w:cs="Arial"/>
                <w:bCs/>
              </w:rPr>
              <w:t xml:space="preserve"> </w:t>
            </w:r>
            <w:r>
              <w:rPr>
                <w:rFonts w:ascii="Gill Sans MT" w:hAnsi="Gill Sans MT" w:cs="Arial"/>
                <w:bCs/>
              </w:rPr>
              <w:t xml:space="preserve">have communicated this well to pupils and to most adults working in the school.  Parents and carers however, do not all understand the significance of Horton Kirby being a church school.  Deepening the Christian character further is taken seriously, and it is </w:t>
            </w:r>
            <w:r>
              <w:rPr>
                <w:rFonts w:ascii="Gill Sans MT" w:hAnsi="Gill Sans MT" w:cs="Arial"/>
                <w:bCs/>
              </w:rPr>
              <w:lastRenderedPageBreak/>
              <w:t xml:space="preserve">part of the school’s development plan.  All stakeholders are consulted and involved in self-evaluation, thus addressing an issue from the previous inspection.  A ‘faith team’ has been created specifically to monitor and </w:t>
            </w:r>
            <w:r w:rsidR="002E5725" w:rsidRPr="008D1E59">
              <w:rPr>
                <w:rFonts w:ascii="Gill Sans MT" w:hAnsi="Gill Sans MT" w:cs="Arial"/>
                <w:bCs/>
              </w:rPr>
              <w:t>to</w:t>
            </w:r>
            <w:r w:rsidR="002E5725">
              <w:rPr>
                <w:rFonts w:ascii="Gill Sans MT" w:hAnsi="Gill Sans MT" w:cs="Arial"/>
                <w:bCs/>
                <w:color w:val="FF0000"/>
              </w:rPr>
              <w:t xml:space="preserve"> </w:t>
            </w:r>
            <w:r>
              <w:rPr>
                <w:rFonts w:ascii="Gill Sans MT" w:hAnsi="Gill Sans MT" w:cs="Arial"/>
                <w:bCs/>
              </w:rPr>
              <w:t>evaluate church school issues.  This leads to constant improvements.  Leaders invest in training for staff and governors.  This has increased the level of understanding about working in a church school and it is helping to develop future leaders of church schools.  The partnership with the local church has strengthened since the last</w:t>
            </w:r>
            <w:r w:rsidR="002E5725">
              <w:rPr>
                <w:rFonts w:ascii="Gill Sans MT" w:hAnsi="Gill Sans MT" w:cs="Arial"/>
                <w:bCs/>
              </w:rPr>
              <w:t xml:space="preserve"> inspection, so that now </w:t>
            </w:r>
            <w:r>
              <w:rPr>
                <w:rFonts w:ascii="Gill Sans MT" w:hAnsi="Gill Sans MT" w:cs="Arial"/>
                <w:bCs/>
              </w:rPr>
              <w:t xml:space="preserve">all pupils are familiar with the inside of an Anglican church.  Pupils’ prayers are distributed amongst parish prayer groups.  This helps </w:t>
            </w:r>
            <w:r w:rsidRPr="008D1E59">
              <w:rPr>
                <w:rFonts w:ascii="Gill Sans MT" w:hAnsi="Gill Sans MT" w:cs="Arial"/>
                <w:bCs/>
              </w:rPr>
              <w:t xml:space="preserve">parishioners to understand </w:t>
            </w:r>
            <w:r w:rsidR="002E5725" w:rsidRPr="008D1E59">
              <w:rPr>
                <w:rFonts w:ascii="Gill Sans MT" w:hAnsi="Gill Sans MT" w:cs="Arial"/>
                <w:bCs/>
              </w:rPr>
              <w:t xml:space="preserve">more clearly </w:t>
            </w:r>
            <w:r w:rsidRPr="008D1E59">
              <w:rPr>
                <w:rFonts w:ascii="Gill Sans MT" w:hAnsi="Gill Sans MT" w:cs="Arial"/>
                <w:bCs/>
              </w:rPr>
              <w:t>the lives and concerns of young people.  The relationship with the church is</w:t>
            </w:r>
            <w:r w:rsidR="002E5725" w:rsidRPr="008D1E59">
              <w:rPr>
                <w:rFonts w:ascii="Gill Sans MT" w:hAnsi="Gill Sans MT" w:cs="Arial"/>
                <w:bCs/>
              </w:rPr>
              <w:t>,</w:t>
            </w:r>
            <w:r w:rsidRPr="008D1E59">
              <w:rPr>
                <w:rFonts w:ascii="Gill Sans MT" w:hAnsi="Gill Sans MT" w:cs="Arial"/>
                <w:bCs/>
              </w:rPr>
              <w:t xml:space="preserve"> therefore</w:t>
            </w:r>
            <w:r w:rsidR="002E5725" w:rsidRPr="008D1E59">
              <w:rPr>
                <w:rFonts w:ascii="Gill Sans MT" w:hAnsi="Gill Sans MT" w:cs="Arial"/>
                <w:bCs/>
              </w:rPr>
              <w:t>,</w:t>
            </w:r>
            <w:r w:rsidRPr="008D1E59">
              <w:rPr>
                <w:rFonts w:ascii="Gill Sans MT" w:hAnsi="Gill Sans MT" w:cs="Arial"/>
                <w:bCs/>
              </w:rPr>
              <w:t xml:space="preserve"> of</w:t>
            </w:r>
            <w:r>
              <w:rPr>
                <w:rFonts w:ascii="Gill Sans MT" w:hAnsi="Gill Sans MT" w:cs="Arial"/>
                <w:bCs/>
              </w:rPr>
              <w:t xml:space="preserve"> mutual benefit.  Leaders visit other local church schools to observe and to share good practice.  This has resulted in improvements, such as the introduction of the Leading Lights group.  The arrangements for RE and collective worship meet statutory requirements.  Despite the long-term absence of the RE co-ordinator, monitoring and development of this area is continuing under the leadership of the deputy headteacher.  Leaders have done much to strengthen the Christian character of the school, but the good practice that exists is not consistent across the whole school.  </w:t>
            </w:r>
          </w:p>
          <w:p w:rsidR="006708A1" w:rsidRPr="00406A4E" w:rsidRDefault="008D2822" w:rsidP="00562918">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p>
        </w:tc>
      </w:tr>
    </w:tbl>
    <w:p w:rsidR="00C1437D" w:rsidRPr="00406A4E" w:rsidRDefault="00E762AC" w:rsidP="00B04B55">
      <w:pPr>
        <w:spacing w:before="240"/>
        <w:rPr>
          <w:rFonts w:ascii="Gill Sans MT" w:hAnsi="Gill Sans MT" w:cs="Arial"/>
        </w:rPr>
      </w:pPr>
      <w:r w:rsidRPr="00406A4E">
        <w:rPr>
          <w:rFonts w:ascii="Gill Sans MT" w:hAnsi="Gill Sans MT" w:cs="Arial"/>
        </w:rPr>
        <w:lastRenderedPageBreak/>
        <w:tab/>
        <w:t>S</w:t>
      </w:r>
      <w:r>
        <w:rPr>
          <w:rFonts w:ascii="Gill Sans MT" w:hAnsi="Gill Sans MT" w:cs="Arial"/>
        </w:rPr>
        <w:t>IAMS report March 2016 Horton Kirby, Horton Kirby DA4 9BN</w:t>
      </w:r>
    </w:p>
    <w:p w:rsidR="00E61289" w:rsidRPr="000066D2" w:rsidRDefault="00E61289"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rsidR="00CB2B2A" w:rsidRPr="000066D2" w:rsidRDefault="008D2822"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1" w:name="Orgadd1"/>
      <w:bookmarkStart w:id="2" w:name="Person"/>
      <w:bookmarkStart w:id="3" w:name="Foldmark"/>
      <w:bookmarkEnd w:id="1"/>
      <w:bookmarkEnd w:id="2"/>
      <w:bookmarkEnd w:id="3"/>
    </w:p>
    <w:p w:rsidR="00443330" w:rsidRPr="000066D2" w:rsidRDefault="008D2822"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443330" w:rsidRPr="000066D2" w:rsidRDefault="008D2822"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28455A" w:rsidRPr="000066D2" w:rsidRDefault="008D2822"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28455A" w:rsidRPr="000066D2" w:rsidRDefault="008D2822"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B9224C" w:rsidRPr="000066D2" w:rsidRDefault="008D2822" w:rsidP="0028455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B9224C" w:rsidRPr="000066D2" w:rsidSect="00B04B55">
      <w:headerReference w:type="default" r:id="rId8"/>
      <w:footerReference w:type="default" r:id="rId9"/>
      <w:headerReference w:type="first" r:id="rId10"/>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97" w:rsidRDefault="00782497">
      <w:r>
        <w:separator/>
      </w:r>
    </w:p>
  </w:endnote>
  <w:endnote w:type="continuationSeparator" w:id="0">
    <w:p w:rsidR="00782497" w:rsidRDefault="0078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4" w:rsidRPr="00C1437D" w:rsidRDefault="00E762AC">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97" w:rsidRDefault="00782497">
      <w:r>
        <w:separator/>
      </w:r>
    </w:p>
  </w:footnote>
  <w:footnote w:type="continuationSeparator" w:id="0">
    <w:p w:rsidR="00782497" w:rsidRDefault="00782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4" w:rsidRDefault="008D2822" w:rsidP="002363E9">
    <w:pPr>
      <w:pStyle w:val="Header"/>
      <w:ind w:hanging="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4" w:rsidRDefault="00E762AC" w:rsidP="00FE45D1">
    <w:pPr>
      <w:pStyle w:val="Header"/>
      <w:ind w:hanging="900"/>
    </w:pPr>
    <w:r>
      <w:rPr>
        <w:noProof/>
        <w:snapToGrid/>
        <w:lang w:eastAsia="en-GB" w:bidi="ar-SA"/>
      </w:rPr>
      <w:drawing>
        <wp:anchor distT="0" distB="0" distL="114300" distR="114300" simplePos="0" relativeHeight="251657728" behindDoc="0" locked="0" layoutInCell="1" allowOverlap="1">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1654"/>
    <w:multiLevelType w:val="hybridMultilevel"/>
    <w:tmpl w:val="76F4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E7CB7"/>
    <w:multiLevelType w:val="hybridMultilevel"/>
    <w:tmpl w:val="A184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9"/>
    <w:rsid w:val="000029CD"/>
    <w:rsid w:val="002E5725"/>
    <w:rsid w:val="002F414A"/>
    <w:rsid w:val="00562918"/>
    <w:rsid w:val="007047A6"/>
    <w:rsid w:val="00722ECE"/>
    <w:rsid w:val="00782497"/>
    <w:rsid w:val="008D1E59"/>
    <w:rsid w:val="008D2822"/>
    <w:rsid w:val="00D76F1F"/>
    <w:rsid w:val="00D803BD"/>
    <w:rsid w:val="00E2353F"/>
    <w:rsid w:val="00E61289"/>
    <w:rsid w:val="00E762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C25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C25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6767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Teresa Spearink</cp:lastModifiedBy>
  <cp:revision>2</cp:revision>
  <cp:lastPrinted>2016-03-14T12:05:00Z</cp:lastPrinted>
  <dcterms:created xsi:type="dcterms:W3CDTF">2016-03-14T12:07:00Z</dcterms:created>
  <dcterms:modified xsi:type="dcterms:W3CDTF">2016-03-14T12:07:00Z</dcterms:modified>
</cp:coreProperties>
</file>