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1FD" w:rsidRPr="000066D2" w:rsidRDefault="00ED2428" w:rsidP="001B71FD">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jc w:val="center"/>
        <w:outlineLvl w:val="4"/>
        <w:rPr>
          <w:rFonts w:ascii="Gill Sans MT" w:hAnsi="Gill Sans MT" w:cs="Arial"/>
          <w:b/>
          <w:bCs/>
          <w:snapToGrid/>
          <w:color w:val="7030A0"/>
          <w:sz w:val="26"/>
          <w:szCs w:val="26"/>
          <w:lang w:bidi="ar-SA"/>
        </w:rPr>
      </w:pPr>
      <w:bookmarkStart w:id="0" w:name="_GoBack"/>
      <w:bookmarkEnd w:id="0"/>
      <w:r w:rsidRPr="000066D2">
        <w:rPr>
          <w:rFonts w:ascii="Gill Sans MT" w:hAnsi="Gill Sans MT" w:cs="Arial"/>
          <w:b/>
          <w:bCs/>
          <w:snapToGrid/>
          <w:color w:val="7030A0"/>
          <w:sz w:val="26"/>
          <w:szCs w:val="26"/>
          <w:lang w:bidi="ar-SA"/>
        </w:rPr>
        <w:t>National Society Statutory Inspection of Anglican and Methodist Schools Report</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1B71FD" w:rsidRPr="00406A4E">
        <w:tc>
          <w:tcPr>
            <w:tcW w:w="9497" w:type="dxa"/>
          </w:tcPr>
          <w:p w:rsidR="005E0571" w:rsidRDefault="00ED2428" w:rsidP="005E0571">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
                <w:snapToGrid/>
                <w:lang w:bidi="ar-SA"/>
              </w:rPr>
            </w:pPr>
            <w:proofErr w:type="spellStart"/>
            <w:r>
              <w:rPr>
                <w:rFonts w:ascii="Gill Sans MT" w:hAnsi="Gill Sans MT" w:cs="Arial"/>
                <w:b/>
                <w:snapToGrid/>
                <w:lang w:bidi="ar-SA"/>
              </w:rPr>
              <w:t>Ditton</w:t>
            </w:r>
            <w:proofErr w:type="spellEnd"/>
            <w:r>
              <w:rPr>
                <w:rFonts w:ascii="Gill Sans MT" w:hAnsi="Gill Sans MT" w:cs="Arial"/>
                <w:b/>
                <w:snapToGrid/>
                <w:lang w:bidi="ar-SA"/>
              </w:rPr>
              <w:t xml:space="preserve"> Church of England Voluntary Aided Junior School</w:t>
            </w:r>
          </w:p>
          <w:p w:rsidR="005E0571" w:rsidRDefault="00ED2428" w:rsidP="005E0571">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r>
              <w:rPr>
                <w:rFonts w:ascii="Gill Sans MT" w:hAnsi="Gill Sans MT" w:cs="Arial"/>
                <w:snapToGrid/>
                <w:lang w:bidi="ar-SA"/>
              </w:rPr>
              <w:t xml:space="preserve">New Road, </w:t>
            </w:r>
            <w:proofErr w:type="spellStart"/>
            <w:r>
              <w:rPr>
                <w:rFonts w:ascii="Gill Sans MT" w:hAnsi="Gill Sans MT" w:cs="Arial"/>
                <w:snapToGrid/>
                <w:lang w:bidi="ar-SA"/>
              </w:rPr>
              <w:t>Ditton</w:t>
            </w:r>
            <w:proofErr w:type="spellEnd"/>
            <w:r>
              <w:rPr>
                <w:rFonts w:ascii="Gill Sans MT" w:hAnsi="Gill Sans MT" w:cs="Arial"/>
                <w:snapToGrid/>
                <w:lang w:bidi="ar-SA"/>
              </w:rPr>
              <w:t xml:space="preserve"> ME20 6AE</w:t>
            </w:r>
          </w:p>
          <w:p w:rsidR="00BA3251" w:rsidRPr="005E0571" w:rsidRDefault="00BA3251" w:rsidP="005E0571">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p>
          <w:p w:rsidR="001B71FD" w:rsidRPr="00B96701" w:rsidRDefault="00ED2428" w:rsidP="005E0571">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
                <w:snapToGrid/>
                <w:lang w:bidi="ar-SA"/>
              </w:rPr>
            </w:pPr>
            <w:r>
              <w:rPr>
                <w:rFonts w:ascii="Gill Sans MT" w:hAnsi="Gill Sans MT" w:cs="Arial"/>
                <w:b/>
                <w:bCs/>
                <w:snapToGrid/>
                <w:lang w:bidi="ar-SA"/>
              </w:rPr>
              <w:t>Previous SIA</w:t>
            </w:r>
            <w:r w:rsidRPr="00B96701">
              <w:rPr>
                <w:rFonts w:ascii="Gill Sans MT" w:hAnsi="Gill Sans MT" w:cs="Arial"/>
                <w:b/>
                <w:bCs/>
                <w:snapToGrid/>
                <w:lang w:bidi="ar-SA"/>
              </w:rPr>
              <w:t>S grade:</w:t>
            </w:r>
            <w:r>
              <w:rPr>
                <w:rFonts w:ascii="Gill Sans MT" w:hAnsi="Gill Sans MT" w:cs="Arial"/>
                <w:b/>
                <w:bCs/>
                <w:snapToGrid/>
                <w:lang w:bidi="ar-SA"/>
              </w:rPr>
              <w:t xml:space="preserve"> Good</w:t>
            </w:r>
          </w:p>
          <w:p w:rsidR="001B71FD" w:rsidRPr="00B96701" w:rsidRDefault="00ED2428" w:rsidP="001B71FD">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
                <w:bCs/>
                <w:snapToGrid/>
                <w:lang w:bidi="ar-SA"/>
              </w:rPr>
            </w:pPr>
            <w:r w:rsidRPr="00B96701">
              <w:rPr>
                <w:rFonts w:ascii="Gill Sans MT" w:hAnsi="Gill Sans MT" w:cs="Arial"/>
                <w:b/>
                <w:bCs/>
                <w:snapToGrid/>
                <w:lang w:bidi="ar-SA"/>
              </w:rPr>
              <w:t>Current inspection grade:</w:t>
            </w:r>
            <w:r>
              <w:rPr>
                <w:rFonts w:ascii="Gill Sans MT" w:hAnsi="Gill Sans MT" w:cs="Arial"/>
                <w:b/>
                <w:bCs/>
                <w:snapToGrid/>
                <w:lang w:bidi="ar-SA"/>
              </w:rPr>
              <w:t xml:space="preserve"> Good</w:t>
            </w:r>
          </w:p>
          <w:p w:rsidR="001B71FD" w:rsidRPr="00406A4E" w:rsidRDefault="00ED2428" w:rsidP="001B71FD">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
                <w:bCs/>
                <w:snapToGrid/>
                <w:lang w:bidi="ar-SA"/>
              </w:rPr>
            </w:pPr>
            <w:r w:rsidRPr="00406A4E">
              <w:rPr>
                <w:rFonts w:ascii="Gill Sans MT" w:hAnsi="Gill Sans MT" w:cs="Arial"/>
                <w:b/>
                <w:bCs/>
                <w:snapToGrid/>
                <w:lang w:bidi="ar-SA"/>
              </w:rPr>
              <w:t xml:space="preserve">Diocese: </w:t>
            </w:r>
            <w:r>
              <w:rPr>
                <w:rFonts w:ascii="Gill Sans MT" w:hAnsi="Gill Sans MT" w:cs="Arial"/>
                <w:b/>
                <w:bCs/>
                <w:snapToGrid/>
                <w:lang w:bidi="ar-SA"/>
              </w:rPr>
              <w:t>Rochester</w:t>
            </w:r>
          </w:p>
          <w:p w:rsidR="001B71FD" w:rsidRPr="00406A4E" w:rsidRDefault="00ED2428" w:rsidP="001B71FD">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r w:rsidRPr="00406A4E">
              <w:rPr>
                <w:rFonts w:ascii="Gill Sans MT" w:hAnsi="Gill Sans MT" w:cs="Arial"/>
                <w:snapToGrid/>
                <w:lang w:bidi="ar-SA"/>
              </w:rPr>
              <w:t xml:space="preserve">Local authority: </w:t>
            </w:r>
            <w:r>
              <w:rPr>
                <w:rFonts w:ascii="Gill Sans MT" w:hAnsi="Gill Sans MT" w:cs="Arial"/>
                <w:snapToGrid/>
                <w:lang w:bidi="ar-SA"/>
              </w:rPr>
              <w:t>Kent</w:t>
            </w:r>
          </w:p>
          <w:p w:rsidR="001B71FD" w:rsidRPr="00406A4E" w:rsidRDefault="00ED2428" w:rsidP="001B71FD">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r w:rsidRPr="00406A4E">
              <w:rPr>
                <w:rFonts w:ascii="Gill Sans MT" w:hAnsi="Gill Sans MT" w:cs="Arial"/>
                <w:snapToGrid/>
                <w:lang w:bidi="ar-SA"/>
              </w:rPr>
              <w:t xml:space="preserve">Dates of inspection: </w:t>
            </w:r>
            <w:r>
              <w:rPr>
                <w:rFonts w:ascii="Gill Sans MT" w:hAnsi="Gill Sans MT" w:cs="Arial"/>
                <w:snapToGrid/>
                <w:lang w:bidi="ar-SA"/>
              </w:rPr>
              <w:t>1 December 2015</w:t>
            </w:r>
          </w:p>
          <w:p w:rsidR="001B71FD" w:rsidRPr="00406A4E" w:rsidRDefault="00ED2428" w:rsidP="001B71FD">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r w:rsidRPr="00406A4E">
              <w:rPr>
                <w:rFonts w:ascii="Gill Sans MT" w:hAnsi="Gill Sans MT" w:cs="Arial"/>
                <w:snapToGrid/>
                <w:lang w:bidi="ar-SA"/>
              </w:rPr>
              <w:t xml:space="preserve">Date of last inspection: </w:t>
            </w:r>
            <w:r>
              <w:rPr>
                <w:rFonts w:ascii="Gill Sans MT" w:hAnsi="Gill Sans MT" w:cs="Arial"/>
                <w:snapToGrid/>
                <w:lang w:bidi="ar-SA"/>
              </w:rPr>
              <w:t xml:space="preserve"> 18 November 2010</w:t>
            </w:r>
          </w:p>
          <w:p w:rsidR="001B71FD" w:rsidRPr="00406A4E" w:rsidRDefault="00ED2428" w:rsidP="001B71FD">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r w:rsidRPr="00406A4E">
              <w:rPr>
                <w:rFonts w:ascii="Gill Sans MT" w:hAnsi="Gill Sans MT" w:cs="Arial"/>
                <w:snapToGrid/>
                <w:lang w:bidi="ar-SA"/>
              </w:rPr>
              <w:t xml:space="preserve">School’s unique reference number: </w:t>
            </w:r>
            <w:r>
              <w:rPr>
                <w:rFonts w:ascii="Gill Sans MT" w:hAnsi="Gill Sans MT" w:cs="Arial"/>
                <w:snapToGrid/>
                <w:lang w:bidi="ar-SA"/>
              </w:rPr>
              <w:t>118854</w:t>
            </w:r>
          </w:p>
          <w:p w:rsidR="001B71FD" w:rsidRPr="00406A4E" w:rsidRDefault="00ED2428" w:rsidP="001B71FD">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r>
              <w:rPr>
                <w:rFonts w:ascii="Gill Sans MT" w:hAnsi="Gill Sans MT" w:cs="Arial"/>
                <w:snapToGrid/>
                <w:lang w:bidi="ar-SA"/>
              </w:rPr>
              <w:t>Headteacher:</w:t>
            </w:r>
            <w:r>
              <w:rPr>
                <w:rFonts w:ascii="Gill Sans MT" w:hAnsi="Gill Sans MT" w:cs="Arial"/>
                <w:snapToGrid/>
                <w:color w:val="FF0000"/>
                <w:lang w:bidi="ar-SA"/>
              </w:rPr>
              <w:t xml:space="preserve"> </w:t>
            </w:r>
            <w:r>
              <w:rPr>
                <w:rFonts w:ascii="Gill Sans MT" w:hAnsi="Gill Sans MT" w:cs="Arial"/>
                <w:snapToGrid/>
                <w:lang w:bidi="ar-SA"/>
              </w:rPr>
              <w:t>Robert Worth</w:t>
            </w:r>
          </w:p>
          <w:p w:rsidR="001B71FD" w:rsidRPr="00406A4E" w:rsidRDefault="00ED2428" w:rsidP="001B71FD">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Gill Sans MT" w:hAnsi="Gill Sans MT" w:cs="Arial"/>
                <w:snapToGrid/>
                <w:lang w:bidi="ar-SA"/>
              </w:rPr>
            </w:pPr>
            <w:r w:rsidRPr="00406A4E">
              <w:rPr>
                <w:rFonts w:ascii="Gill Sans MT" w:hAnsi="Gill Sans MT" w:cs="Arial"/>
                <w:snapToGrid/>
                <w:lang w:bidi="ar-SA"/>
              </w:rPr>
              <w:t xml:space="preserve">Inspector’s name and number: </w:t>
            </w:r>
            <w:r>
              <w:rPr>
                <w:rFonts w:ascii="Gill Sans MT" w:hAnsi="Gill Sans MT" w:cs="Arial"/>
                <w:snapToGrid/>
                <w:lang w:bidi="ar-SA"/>
              </w:rPr>
              <w:t>Anne Southgate 820</w:t>
            </w:r>
          </w:p>
        </w:tc>
      </w:tr>
      <w:tr w:rsidR="001B71FD" w:rsidRPr="00406A4E">
        <w:tc>
          <w:tcPr>
            <w:tcW w:w="9497" w:type="dxa"/>
          </w:tcPr>
          <w:p w:rsidR="001B71FD" w:rsidRPr="00406A4E" w:rsidRDefault="00ED2428" w:rsidP="001B71FD">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center"/>
              <w:outlineLvl w:val="4"/>
              <w:rPr>
                <w:rFonts w:ascii="Gill Sans MT" w:hAnsi="Gill Sans MT" w:cs="Arial"/>
                <w:b/>
                <w:bCs/>
                <w:snapToGrid/>
                <w:lang w:bidi="ar-SA"/>
              </w:rPr>
            </w:pPr>
            <w:r w:rsidRPr="00406A4E">
              <w:rPr>
                <w:rFonts w:ascii="Gill Sans MT" w:hAnsi="Gill Sans MT" w:cs="Arial"/>
                <w:b/>
                <w:bCs/>
                <w:snapToGrid/>
                <w:lang w:bidi="ar-SA"/>
              </w:rPr>
              <w:t>School context</w:t>
            </w:r>
          </w:p>
          <w:p w:rsidR="001B71FD" w:rsidRPr="00406A4E" w:rsidRDefault="00ED2428" w:rsidP="00F25A23">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jc w:val="both"/>
              <w:rPr>
                <w:rFonts w:ascii="Gill Sans MT" w:hAnsi="Gill Sans MT" w:cs="Arial"/>
                <w:snapToGrid/>
                <w:lang w:bidi="ar-SA"/>
              </w:rPr>
            </w:pPr>
            <w:proofErr w:type="spellStart"/>
            <w:r>
              <w:rPr>
                <w:rFonts w:ascii="Gill Sans MT" w:hAnsi="Gill Sans MT" w:cs="Arial"/>
                <w:snapToGrid/>
                <w:lang w:bidi="ar-SA"/>
              </w:rPr>
              <w:t>Ditton</w:t>
            </w:r>
            <w:proofErr w:type="spellEnd"/>
            <w:r>
              <w:rPr>
                <w:rFonts w:ascii="Gill Sans MT" w:hAnsi="Gill Sans MT" w:cs="Arial"/>
                <w:snapToGrid/>
                <w:lang w:bidi="ar-SA"/>
              </w:rPr>
              <w:t xml:space="preserve"> Junior School is a smaller than average sized primary school.  The pupils are from predominantly white British backgrounds with a small minority who are of Gypsy Roma heritage. Achievement has improved considerably in the last two years, and the school was judged to be ‘good’ by Ofsted in January 2015. There are close ties with the local Anglican church, which is opposite the school.  The vast majority of pupils come from the adjoining infant school, which is not a Church school.  There has been a period of turbulence in leadership and the current headteacher was appointed as interim </w:t>
            </w:r>
            <w:r w:rsidRPr="00731A86">
              <w:rPr>
                <w:rFonts w:ascii="Gill Sans MT" w:hAnsi="Gill Sans MT" w:cs="Arial"/>
                <w:snapToGrid/>
                <w:lang w:bidi="ar-SA"/>
              </w:rPr>
              <w:t>headteacher</w:t>
            </w:r>
            <w:r w:rsidR="001005B2" w:rsidRPr="00731A86">
              <w:rPr>
                <w:rFonts w:ascii="Gill Sans MT" w:hAnsi="Gill Sans MT" w:cs="Arial"/>
                <w:snapToGrid/>
                <w:lang w:bidi="ar-SA"/>
              </w:rPr>
              <w:t xml:space="preserve"> </w:t>
            </w:r>
            <w:r w:rsidR="00731A86" w:rsidRPr="00731A86">
              <w:rPr>
                <w:rFonts w:ascii="Gill Sans MT" w:hAnsi="Gill Sans MT" w:cs="Arial"/>
                <w:snapToGrid/>
                <w:lang w:bidi="ar-SA"/>
              </w:rPr>
              <w:t>in September 2014.</w:t>
            </w:r>
          </w:p>
        </w:tc>
      </w:tr>
      <w:tr w:rsidR="001B71FD" w:rsidRPr="00406A4E">
        <w:tc>
          <w:tcPr>
            <w:tcW w:w="9497" w:type="dxa"/>
          </w:tcPr>
          <w:p w:rsidR="001B71FD" w:rsidRPr="00406A4E" w:rsidRDefault="00ED2428" w:rsidP="001B71FD">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center"/>
              <w:rPr>
                <w:rFonts w:ascii="Gill Sans MT" w:hAnsi="Gill Sans MT" w:cs="Arial"/>
                <w:b/>
                <w:snapToGrid/>
                <w:lang w:bidi="ar-SA"/>
              </w:rPr>
            </w:pPr>
            <w:r w:rsidRPr="00406A4E">
              <w:rPr>
                <w:rFonts w:ascii="Gill Sans MT" w:hAnsi="Gill Sans MT" w:cs="Arial"/>
                <w:b/>
                <w:snapToGrid/>
                <w:lang w:bidi="ar-SA"/>
              </w:rPr>
              <w:t>The distincti</w:t>
            </w:r>
            <w:r>
              <w:rPr>
                <w:rFonts w:ascii="Gill Sans MT" w:hAnsi="Gill Sans MT" w:cs="Arial"/>
                <w:b/>
                <w:snapToGrid/>
                <w:lang w:bidi="ar-SA"/>
              </w:rPr>
              <w:t xml:space="preserve">veness and effectiveness of </w:t>
            </w:r>
            <w:proofErr w:type="spellStart"/>
            <w:r>
              <w:rPr>
                <w:rFonts w:ascii="Gill Sans MT" w:hAnsi="Gill Sans MT" w:cs="Arial"/>
                <w:b/>
                <w:snapToGrid/>
                <w:lang w:bidi="ar-SA"/>
              </w:rPr>
              <w:t>Ditton</w:t>
            </w:r>
            <w:proofErr w:type="spellEnd"/>
            <w:r>
              <w:rPr>
                <w:rFonts w:ascii="Gill Sans MT" w:hAnsi="Gill Sans MT" w:cs="Arial"/>
                <w:b/>
                <w:snapToGrid/>
                <w:lang w:bidi="ar-SA"/>
              </w:rPr>
              <w:t xml:space="preserve"> Junior School </w:t>
            </w:r>
            <w:r w:rsidRPr="00406A4E">
              <w:rPr>
                <w:rFonts w:ascii="Gill Sans MT" w:hAnsi="Gill Sans MT" w:cs="Arial"/>
                <w:b/>
                <w:snapToGrid/>
                <w:lang w:bidi="ar-SA"/>
              </w:rPr>
              <w:t>as a Churc</w:t>
            </w:r>
            <w:r>
              <w:rPr>
                <w:rFonts w:ascii="Gill Sans MT" w:hAnsi="Gill Sans MT" w:cs="Arial"/>
                <w:b/>
                <w:snapToGrid/>
                <w:lang w:bidi="ar-SA"/>
              </w:rPr>
              <w:t>h of England school are good</w:t>
            </w:r>
          </w:p>
          <w:p w:rsidR="00F25A23" w:rsidRPr="00731A86" w:rsidRDefault="00ED2428" w:rsidP="001B71FD">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120"/>
              <w:rPr>
                <w:rFonts w:ascii="Gill Sans MT" w:hAnsi="Gill Sans MT" w:cs="Arial"/>
                <w:bCs/>
                <w:snapToGrid/>
                <w:lang w:bidi="ar-SA"/>
              </w:rPr>
            </w:pPr>
            <w:r>
              <w:rPr>
                <w:rFonts w:ascii="Gill Sans MT" w:hAnsi="Gill Sans MT" w:cs="Arial"/>
                <w:bCs/>
                <w:snapToGrid/>
                <w:lang w:bidi="ar-SA"/>
              </w:rPr>
              <w:t>The dist</w:t>
            </w:r>
            <w:r w:rsidR="00F81667">
              <w:rPr>
                <w:rFonts w:ascii="Gill Sans MT" w:hAnsi="Gill Sans MT" w:cs="Arial"/>
                <w:bCs/>
                <w:snapToGrid/>
                <w:lang w:bidi="ar-SA"/>
              </w:rPr>
              <w:t xml:space="preserve">inctiveness of the school as </w:t>
            </w:r>
            <w:r w:rsidR="00F81667" w:rsidRPr="00731A86">
              <w:rPr>
                <w:rFonts w:ascii="Gill Sans MT" w:hAnsi="Gill Sans MT" w:cs="Arial"/>
                <w:bCs/>
                <w:snapToGrid/>
                <w:lang w:bidi="ar-SA"/>
              </w:rPr>
              <w:t>a c</w:t>
            </w:r>
            <w:r w:rsidRPr="00731A86">
              <w:rPr>
                <w:rFonts w:ascii="Gill Sans MT" w:hAnsi="Gill Sans MT" w:cs="Arial"/>
                <w:bCs/>
                <w:snapToGrid/>
                <w:lang w:bidi="ar-SA"/>
              </w:rPr>
              <w:t xml:space="preserve">hurch school is made clear to families </w:t>
            </w:r>
            <w:r w:rsidR="001005B2" w:rsidRPr="00731A86">
              <w:rPr>
                <w:rFonts w:ascii="Gill Sans MT" w:hAnsi="Gill Sans MT" w:cs="Arial"/>
                <w:bCs/>
                <w:snapToGrid/>
                <w:lang w:bidi="ar-SA"/>
              </w:rPr>
              <w:t xml:space="preserve">whose </w:t>
            </w:r>
            <w:r w:rsidRPr="00731A86">
              <w:rPr>
                <w:rFonts w:ascii="Gill Sans MT" w:hAnsi="Gill Sans MT" w:cs="Arial"/>
                <w:bCs/>
                <w:snapToGrid/>
                <w:lang w:bidi="ar-SA"/>
              </w:rPr>
              <w:t xml:space="preserve">children </w:t>
            </w:r>
            <w:r w:rsidR="001005B2" w:rsidRPr="00731A86">
              <w:rPr>
                <w:rFonts w:ascii="Gill Sans MT" w:hAnsi="Gill Sans MT" w:cs="Arial"/>
                <w:bCs/>
                <w:snapToGrid/>
                <w:lang w:bidi="ar-SA"/>
              </w:rPr>
              <w:t xml:space="preserve">move </w:t>
            </w:r>
            <w:r w:rsidRPr="00731A86">
              <w:rPr>
                <w:rFonts w:ascii="Gill Sans MT" w:hAnsi="Gill Sans MT" w:cs="Arial"/>
                <w:bCs/>
                <w:snapToGrid/>
                <w:lang w:bidi="ar-SA"/>
              </w:rPr>
              <w:t>from the infant school.</w:t>
            </w:r>
          </w:p>
          <w:p w:rsidR="001B71FD" w:rsidRDefault="00ED2428" w:rsidP="001B71FD">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120"/>
              <w:rPr>
                <w:rFonts w:ascii="Gill Sans MT" w:hAnsi="Gill Sans MT" w:cs="Arial"/>
                <w:bCs/>
                <w:snapToGrid/>
                <w:lang w:bidi="ar-SA"/>
              </w:rPr>
            </w:pPr>
            <w:r>
              <w:rPr>
                <w:rFonts w:ascii="Gill Sans MT" w:hAnsi="Gill Sans MT" w:cs="Arial"/>
                <w:bCs/>
                <w:snapToGrid/>
                <w:lang w:bidi="ar-SA"/>
              </w:rPr>
              <w:t xml:space="preserve">The current headteacher has raised morale and </w:t>
            </w:r>
            <w:r w:rsidR="001005B2">
              <w:rPr>
                <w:rFonts w:ascii="Gill Sans MT" w:hAnsi="Gill Sans MT" w:cs="Arial"/>
                <w:bCs/>
                <w:snapToGrid/>
                <w:lang w:bidi="ar-SA"/>
              </w:rPr>
              <w:t>achievement</w:t>
            </w:r>
            <w:r>
              <w:rPr>
                <w:rFonts w:ascii="Gill Sans MT" w:hAnsi="Gill Sans MT" w:cs="Arial"/>
                <w:bCs/>
                <w:snapToGrid/>
                <w:lang w:bidi="ar-SA"/>
              </w:rPr>
              <w:t xml:space="preserve"> by building a sense of community, which is based on Christian values.</w:t>
            </w:r>
          </w:p>
          <w:p w:rsidR="001B71FD" w:rsidRPr="005F6B4A" w:rsidRDefault="00ED2428" w:rsidP="005F6B4A">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120"/>
              <w:rPr>
                <w:rFonts w:ascii="Gill Sans MT" w:hAnsi="Gill Sans MT" w:cs="Arial"/>
                <w:bCs/>
                <w:snapToGrid/>
                <w:lang w:bidi="ar-SA"/>
              </w:rPr>
            </w:pPr>
            <w:r>
              <w:rPr>
                <w:rFonts w:ascii="Gill Sans MT" w:hAnsi="Gill Sans MT" w:cs="Arial"/>
                <w:bCs/>
                <w:snapToGrid/>
                <w:lang w:bidi="ar-SA"/>
              </w:rPr>
              <w:t xml:space="preserve">Pupils’ spiritual development is good, as a result of the many opportunities to reflect, </w:t>
            </w:r>
            <w:r w:rsidR="001005B2" w:rsidRPr="00731A86">
              <w:rPr>
                <w:rFonts w:ascii="Gill Sans MT" w:hAnsi="Gill Sans MT" w:cs="Arial"/>
                <w:bCs/>
                <w:snapToGrid/>
                <w:lang w:bidi="ar-SA"/>
              </w:rPr>
              <w:t xml:space="preserve">to </w:t>
            </w:r>
            <w:r>
              <w:rPr>
                <w:rFonts w:ascii="Gill Sans MT" w:hAnsi="Gill Sans MT" w:cs="Arial"/>
                <w:bCs/>
                <w:snapToGrid/>
                <w:lang w:bidi="ar-SA"/>
              </w:rPr>
              <w:t>think deeply, and to pray.</w:t>
            </w:r>
          </w:p>
        </w:tc>
      </w:tr>
      <w:tr w:rsidR="001B71FD" w:rsidRPr="00406A4E">
        <w:tc>
          <w:tcPr>
            <w:tcW w:w="9497" w:type="dxa"/>
          </w:tcPr>
          <w:p w:rsidR="001B71FD" w:rsidRPr="00406A4E" w:rsidRDefault="00ED2428" w:rsidP="001B71FD">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center"/>
              <w:outlineLvl w:val="4"/>
              <w:rPr>
                <w:rFonts w:ascii="Gill Sans MT" w:hAnsi="Gill Sans MT" w:cs="Arial"/>
                <w:b/>
                <w:bCs/>
                <w:snapToGrid/>
                <w:lang w:bidi="ar-SA"/>
              </w:rPr>
            </w:pPr>
            <w:r w:rsidRPr="00406A4E">
              <w:rPr>
                <w:rFonts w:ascii="Gill Sans MT" w:hAnsi="Gill Sans MT" w:cs="Arial"/>
                <w:b/>
                <w:bCs/>
                <w:snapToGrid/>
                <w:lang w:bidi="ar-SA"/>
              </w:rPr>
              <w:t>Areas to improve</w:t>
            </w:r>
          </w:p>
          <w:p w:rsidR="00D90077" w:rsidRDefault="00ED2428" w:rsidP="00D90077">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r>
              <w:rPr>
                <w:rFonts w:ascii="Gill Sans MT" w:hAnsi="Gill Sans MT" w:cs="Arial"/>
                <w:snapToGrid/>
                <w:lang w:bidi="ar-SA"/>
              </w:rPr>
              <w:t>Clarify the biblical basis for the school’s Christian values, so that all are able to articulate this.</w:t>
            </w:r>
          </w:p>
          <w:p w:rsidR="00D90077" w:rsidRDefault="00ED2428" w:rsidP="00D90077">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r>
              <w:rPr>
                <w:rFonts w:ascii="Gill Sans MT" w:hAnsi="Gill Sans MT" w:cs="Arial"/>
                <w:snapToGrid/>
                <w:lang w:bidi="ar-SA"/>
              </w:rPr>
              <w:t>Ensure that the Christian teaching underpinning school policies is clear.</w:t>
            </w:r>
          </w:p>
          <w:p w:rsidR="001B71FD" w:rsidRPr="005F6B4A" w:rsidRDefault="00ED2428" w:rsidP="005F6B4A">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r>
              <w:rPr>
                <w:rFonts w:ascii="Gill Sans MT" w:hAnsi="Gill Sans MT" w:cs="Arial"/>
                <w:snapToGrid/>
                <w:lang w:bidi="ar-SA"/>
              </w:rPr>
              <w:t>Ensure that teaching and assessment in Religious Education (RE) is consistently good across the whole school.</w:t>
            </w:r>
          </w:p>
        </w:tc>
      </w:tr>
      <w:tr w:rsidR="001B71FD" w:rsidRPr="00406A4E">
        <w:tc>
          <w:tcPr>
            <w:tcW w:w="9497" w:type="dxa"/>
          </w:tcPr>
          <w:p w:rsidR="001B71FD" w:rsidRPr="00406A4E" w:rsidRDefault="00ED2428" w:rsidP="00D90077">
            <w:pPr>
              <w:spacing w:before="120" w:after="120"/>
              <w:jc w:val="center"/>
              <w:rPr>
                <w:rFonts w:ascii="Gill Sans MT" w:hAnsi="Gill Sans MT" w:cs="Arial"/>
                <w:b/>
                <w:bCs/>
              </w:rPr>
            </w:pPr>
            <w:r w:rsidRPr="00406A4E">
              <w:rPr>
                <w:rFonts w:ascii="Gill Sans MT" w:hAnsi="Gill Sans MT" w:cs="Arial"/>
                <w:b/>
                <w:bCs/>
              </w:rPr>
              <w:t>The school, through its distinctive Chri</w:t>
            </w:r>
            <w:r>
              <w:rPr>
                <w:rFonts w:ascii="Gill Sans MT" w:hAnsi="Gill Sans MT" w:cs="Arial"/>
                <w:b/>
                <w:bCs/>
              </w:rPr>
              <w:t xml:space="preserve">stian character, is good </w:t>
            </w:r>
            <w:r w:rsidRPr="00406A4E">
              <w:rPr>
                <w:rFonts w:ascii="Gill Sans MT" w:hAnsi="Gill Sans MT" w:cs="Arial"/>
                <w:b/>
                <w:bCs/>
              </w:rPr>
              <w:t>at meeting the needs of all learners</w:t>
            </w:r>
          </w:p>
          <w:p w:rsidR="007D08FA" w:rsidRDefault="00ED2428" w:rsidP="005E0571">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Times New Roman"/>
                <w:snapToGrid/>
                <w:lang w:bidi="ar-SA"/>
              </w:rPr>
            </w:pPr>
            <w:r>
              <w:rPr>
                <w:rFonts w:ascii="Gill Sans MT" w:hAnsi="Gill Sans MT" w:cs="Times New Roman"/>
                <w:snapToGrid/>
                <w:lang w:bidi="ar-SA"/>
              </w:rPr>
              <w:t xml:space="preserve">Following a period of turbulence in leadership, there is now a real sense of being a Christian </w:t>
            </w:r>
            <w:r>
              <w:rPr>
                <w:rFonts w:ascii="Gill Sans MT" w:hAnsi="Gill Sans MT" w:cs="Times New Roman"/>
                <w:snapToGrid/>
                <w:lang w:bidi="ar-SA"/>
              </w:rPr>
              <w:lastRenderedPageBreak/>
              <w:t>community, in which every child genuinely matters.  The Christian character of the school has been strengthened. This means that everyone feels valued and cared for, as part of a team working to achieve the best for each chi</w:t>
            </w:r>
            <w:r w:rsidR="001005B2">
              <w:rPr>
                <w:rFonts w:ascii="Gill Sans MT" w:hAnsi="Gill Sans MT" w:cs="Times New Roman"/>
                <w:snapToGrid/>
                <w:lang w:bidi="ar-SA"/>
              </w:rPr>
              <w:t xml:space="preserve">ld.  A set of Christian </w:t>
            </w:r>
            <w:r w:rsidR="001005B2" w:rsidRPr="00731A86">
              <w:rPr>
                <w:rFonts w:ascii="Gill Sans MT" w:hAnsi="Gill Sans MT" w:cs="Times New Roman"/>
                <w:snapToGrid/>
                <w:lang w:bidi="ar-SA"/>
              </w:rPr>
              <w:t>values which includes</w:t>
            </w:r>
            <w:r w:rsidR="001005B2">
              <w:rPr>
                <w:rFonts w:ascii="Gill Sans MT" w:hAnsi="Gill Sans MT" w:cs="Times New Roman"/>
                <w:snapToGrid/>
                <w:lang w:bidi="ar-SA"/>
              </w:rPr>
              <w:t xml:space="preserve"> </w:t>
            </w:r>
            <w:r>
              <w:rPr>
                <w:rFonts w:ascii="Gill Sans MT" w:hAnsi="Gill Sans MT" w:cs="Times New Roman"/>
                <w:snapToGrid/>
                <w:lang w:bidi="ar-SA"/>
              </w:rPr>
              <w:t>empathy, r</w:t>
            </w:r>
            <w:r w:rsidR="001005B2">
              <w:rPr>
                <w:rFonts w:ascii="Gill Sans MT" w:hAnsi="Gill Sans MT" w:cs="Times New Roman"/>
                <w:snapToGrid/>
                <w:lang w:bidi="ar-SA"/>
              </w:rPr>
              <w:t>espect, responsibility, courage</w:t>
            </w:r>
            <w:r>
              <w:rPr>
                <w:rFonts w:ascii="Gill Sans MT" w:hAnsi="Gill Sans MT" w:cs="Times New Roman"/>
                <w:snapToGrid/>
                <w:lang w:bidi="ar-SA"/>
              </w:rPr>
              <w:t xml:space="preserve"> is well known, and is related to both learning and behaviour.  These values, together with the belief in everyone being of equal importance, have resulted in improved achievement, and in highly respectful relationships between all members of the school community.  Governors</w:t>
            </w:r>
            <w:r w:rsidR="001005B2">
              <w:rPr>
                <w:rFonts w:ascii="Gill Sans MT" w:hAnsi="Gill Sans MT" w:cs="Times New Roman"/>
                <w:snapToGrid/>
                <w:lang w:bidi="ar-SA"/>
              </w:rPr>
              <w:t xml:space="preserve"> are able to articulate clearly</w:t>
            </w:r>
            <w:r>
              <w:rPr>
                <w:rFonts w:ascii="Gill Sans MT" w:hAnsi="Gill Sans MT" w:cs="Times New Roman"/>
                <w:snapToGrid/>
                <w:lang w:bidi="ar-SA"/>
              </w:rPr>
              <w:t xml:space="preserve"> the biblical basis for the school’s values, but this is not </w:t>
            </w:r>
            <w:r w:rsidR="00731A86">
              <w:rPr>
                <w:rFonts w:ascii="Gill Sans MT" w:hAnsi="Gill Sans MT" w:cs="Times New Roman"/>
                <w:snapToGrid/>
                <w:lang w:bidi="ar-SA"/>
              </w:rPr>
              <w:t>the case with all of the staff and pupils.</w:t>
            </w:r>
            <w:r>
              <w:rPr>
                <w:rFonts w:ascii="Gill Sans MT" w:hAnsi="Gill Sans MT" w:cs="Times New Roman"/>
                <w:snapToGrid/>
                <w:lang w:bidi="ar-SA"/>
              </w:rPr>
              <w:t xml:space="preserve">  RE is helping pupils to have a deeper understanding of the Christian nature of the school’s values, and of diversity.  A focus on contemporary issues, such as “pray for Paris”, and support for a wide range of charities, </w:t>
            </w:r>
            <w:r w:rsidRPr="00731A86">
              <w:rPr>
                <w:rFonts w:ascii="Gill Sans MT" w:hAnsi="Gill Sans MT" w:cs="Times New Roman"/>
                <w:snapToGrid/>
                <w:lang w:bidi="ar-SA"/>
              </w:rPr>
              <w:t>help</w:t>
            </w:r>
            <w:r w:rsidR="001005B2" w:rsidRPr="00731A86">
              <w:rPr>
                <w:rFonts w:ascii="Gill Sans MT" w:hAnsi="Gill Sans MT" w:cs="Times New Roman"/>
                <w:snapToGrid/>
                <w:lang w:bidi="ar-SA"/>
              </w:rPr>
              <w:t>s</w:t>
            </w:r>
            <w:r>
              <w:rPr>
                <w:rFonts w:ascii="Gill Sans MT" w:hAnsi="Gill Sans MT" w:cs="Times New Roman"/>
                <w:snapToGrid/>
                <w:lang w:bidi="ar-SA"/>
              </w:rPr>
              <w:t xml:space="preserve"> pupils to understand better the world around them.  High quality displays around the school prompt pupils to reflect and to think deeply.  These are often related to the school’s Christian val</w:t>
            </w:r>
            <w:r w:rsidR="00BA3251">
              <w:rPr>
                <w:rFonts w:ascii="Gill Sans MT" w:hAnsi="Gill Sans MT" w:cs="Times New Roman"/>
                <w:snapToGrid/>
                <w:lang w:bidi="ar-SA"/>
              </w:rPr>
              <w:t xml:space="preserve">ues. An example of this is </w:t>
            </w:r>
            <w:r w:rsidR="00BA3251" w:rsidRPr="00731A86">
              <w:rPr>
                <w:rFonts w:ascii="Gill Sans MT" w:hAnsi="Gill Sans MT" w:cs="Times New Roman"/>
                <w:snapToGrid/>
                <w:lang w:bidi="ar-SA"/>
              </w:rPr>
              <w:t>the y</w:t>
            </w:r>
            <w:r w:rsidRPr="00731A86">
              <w:rPr>
                <w:rFonts w:ascii="Gill Sans MT" w:hAnsi="Gill Sans MT" w:cs="Times New Roman"/>
                <w:snapToGrid/>
                <w:lang w:bidi="ar-SA"/>
              </w:rPr>
              <w:t>ear</w:t>
            </w:r>
            <w:r w:rsidRPr="00BA3251">
              <w:rPr>
                <w:rFonts w:ascii="Gill Sans MT" w:hAnsi="Gill Sans MT" w:cs="Times New Roman"/>
                <w:snapToGrid/>
                <w:color w:val="FF0000"/>
                <w:lang w:bidi="ar-SA"/>
              </w:rPr>
              <w:t xml:space="preserve"> </w:t>
            </w:r>
            <w:r>
              <w:rPr>
                <w:rFonts w:ascii="Gill Sans MT" w:hAnsi="Gill Sans MT" w:cs="Times New Roman"/>
                <w:snapToGrid/>
                <w:lang w:bidi="ar-SA"/>
              </w:rPr>
              <w:t>3 display, showing their thoughts empathising with the characters in the nativity story.  As a result, pupils’ spiritual, moral, social and cultural development is good.</w:t>
            </w:r>
          </w:p>
          <w:p w:rsidR="001B71FD" w:rsidRPr="00406A4E" w:rsidRDefault="004833A1" w:rsidP="005E0571">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Times New Roman"/>
                <w:snapToGrid/>
                <w:lang w:bidi="ar-SA"/>
              </w:rPr>
            </w:pPr>
          </w:p>
        </w:tc>
      </w:tr>
      <w:tr w:rsidR="001B71FD" w:rsidRPr="00406A4E">
        <w:trPr>
          <w:trHeight w:val="5574"/>
        </w:trPr>
        <w:tc>
          <w:tcPr>
            <w:tcW w:w="9497" w:type="dxa"/>
          </w:tcPr>
          <w:p w:rsidR="007D08FA" w:rsidRDefault="004833A1" w:rsidP="005F6B4A">
            <w:pPr>
              <w:spacing w:before="120" w:after="120"/>
              <w:rPr>
                <w:rFonts w:ascii="Gill Sans MT" w:hAnsi="Gill Sans MT" w:cs="Arial"/>
                <w:b/>
                <w:bCs/>
              </w:rPr>
            </w:pPr>
          </w:p>
          <w:p w:rsidR="001B71FD" w:rsidRPr="007B11A6" w:rsidRDefault="00ED2428" w:rsidP="001B71FD">
            <w:pPr>
              <w:spacing w:before="120" w:after="120"/>
              <w:jc w:val="center"/>
              <w:rPr>
                <w:rFonts w:ascii="Gill Sans MT" w:hAnsi="Gill Sans MT" w:cs="Arial"/>
                <w:b/>
                <w:bCs/>
              </w:rPr>
            </w:pPr>
            <w:r w:rsidRPr="00406A4E">
              <w:rPr>
                <w:rFonts w:ascii="Gill Sans MT" w:hAnsi="Gill Sans MT" w:cs="Arial"/>
                <w:b/>
                <w:bCs/>
              </w:rPr>
              <w:t>The impact of collective worship on the</w:t>
            </w:r>
            <w:r>
              <w:rPr>
                <w:rFonts w:ascii="Gill Sans MT" w:hAnsi="Gill Sans MT" w:cs="Arial"/>
                <w:b/>
                <w:bCs/>
              </w:rPr>
              <w:t xml:space="preserve"> school community is good</w:t>
            </w:r>
          </w:p>
          <w:p w:rsidR="00731A86" w:rsidRDefault="00ED2428" w:rsidP="009A04E1">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Times New Roman"/>
                <w:snapToGrid/>
                <w:lang w:bidi="ar-SA"/>
              </w:rPr>
            </w:pPr>
            <w:r>
              <w:rPr>
                <w:rFonts w:ascii="Gill Sans MT" w:hAnsi="Gill Sans MT" w:cs="Times New Roman"/>
                <w:snapToGrid/>
                <w:lang w:bidi="ar-SA"/>
              </w:rPr>
              <w:t xml:space="preserve">Collective worship has developed considerably in recent years and is now highly valued by all.  There is a clear, varied and effective pattern for worship.  This includes a “values worship”, at which the school’s Christian values are explained and set in their Christian context.  This is followed by time in classes when pupils are helped to reflect on what has been learned, and to relate this to their own lives.  This is resulting in a deeper understanding of the Christian significance of the school’s values.  Pupils have an understanding of key Christian beliefs, such as </w:t>
            </w:r>
            <w:r w:rsidRPr="00731A86">
              <w:rPr>
                <w:rFonts w:ascii="Gill Sans MT" w:hAnsi="Gill Sans MT" w:cs="Times New Roman"/>
                <w:snapToGrid/>
                <w:lang w:bidi="ar-SA"/>
              </w:rPr>
              <w:t xml:space="preserve">that </w:t>
            </w:r>
            <w:r w:rsidR="009A04E1" w:rsidRPr="00731A86">
              <w:rPr>
                <w:rFonts w:ascii="Gill Sans MT" w:hAnsi="Gill Sans MT" w:cs="Times New Roman"/>
                <w:snapToGrid/>
                <w:lang w:bidi="ar-SA"/>
              </w:rPr>
              <w:t>of God being</w:t>
            </w:r>
            <w:r>
              <w:rPr>
                <w:rFonts w:ascii="Gill Sans MT" w:hAnsi="Gill Sans MT" w:cs="Times New Roman"/>
                <w:snapToGrid/>
                <w:lang w:bidi="ar-SA"/>
              </w:rPr>
              <w:t xml:space="preserve"> Father, Son and Holy Spi</w:t>
            </w:r>
            <w:r w:rsidR="009A04E1">
              <w:rPr>
                <w:rFonts w:ascii="Gill Sans MT" w:hAnsi="Gill Sans MT" w:cs="Times New Roman"/>
                <w:snapToGrid/>
                <w:lang w:bidi="ar-SA"/>
              </w:rPr>
              <w:t>rit.  Adults and children alike</w:t>
            </w:r>
            <w:r>
              <w:rPr>
                <w:rFonts w:ascii="Gill Sans MT" w:hAnsi="Gill Sans MT" w:cs="Times New Roman"/>
                <w:snapToGrid/>
                <w:lang w:bidi="ar-SA"/>
              </w:rPr>
              <w:t xml:space="preserve"> speak positively about their experience of school worship.  They all engage fully, creating a sense of reverence and prayerfulness.  Pupils particularly enjoy the </w:t>
            </w:r>
            <w:proofErr w:type="spellStart"/>
            <w:r>
              <w:rPr>
                <w:rFonts w:ascii="Gill Sans MT" w:hAnsi="Gill Sans MT" w:cs="Times New Roman"/>
                <w:snapToGrid/>
                <w:lang w:bidi="ar-SA"/>
              </w:rPr>
              <w:t>Taize</w:t>
            </w:r>
            <w:proofErr w:type="spellEnd"/>
            <w:r>
              <w:rPr>
                <w:rFonts w:ascii="Gill Sans MT" w:hAnsi="Gill Sans MT" w:cs="Times New Roman"/>
                <w:snapToGrid/>
                <w:lang w:bidi="ar-SA"/>
              </w:rPr>
              <w:t xml:space="preserve"> style worship, which is led by the ‘Leading Lights’</w:t>
            </w:r>
            <w:r w:rsidR="009A04E1" w:rsidRPr="00731A86">
              <w:rPr>
                <w:rFonts w:ascii="Gill Sans MT" w:hAnsi="Gill Sans MT" w:cs="Times New Roman"/>
                <w:snapToGrid/>
                <w:lang w:bidi="ar-SA"/>
              </w:rPr>
              <w:t xml:space="preserve">, </w:t>
            </w:r>
            <w:r w:rsidR="00731A86" w:rsidRPr="00731A86">
              <w:rPr>
                <w:rFonts w:ascii="Gill Sans MT" w:hAnsi="Gill Sans MT" w:cs="Times New Roman"/>
                <w:snapToGrid/>
                <w:lang w:bidi="ar-SA"/>
              </w:rPr>
              <w:t>a year 5</w:t>
            </w:r>
            <w:r w:rsidR="009A04E1" w:rsidRPr="00731A86">
              <w:rPr>
                <w:rFonts w:ascii="Gill Sans MT" w:hAnsi="Gill Sans MT" w:cs="Times New Roman"/>
                <w:snapToGrid/>
                <w:lang w:bidi="ar-SA"/>
              </w:rPr>
              <w:t xml:space="preserve"> group of pupil worship leaders</w:t>
            </w:r>
            <w:r w:rsidRPr="00731A86">
              <w:rPr>
                <w:rFonts w:ascii="Gill Sans MT" w:hAnsi="Gill Sans MT" w:cs="Times New Roman"/>
                <w:snapToGrid/>
                <w:lang w:bidi="ar-SA"/>
              </w:rPr>
              <w:t>.</w:t>
            </w:r>
            <w:r w:rsidR="009A04E1">
              <w:rPr>
                <w:rFonts w:ascii="Gill Sans MT" w:hAnsi="Gill Sans MT" w:cs="Times New Roman"/>
                <w:snapToGrid/>
                <w:lang w:bidi="ar-SA"/>
              </w:rPr>
              <w:t xml:space="preserve">  Anglican responses, such as, “</w:t>
            </w:r>
            <w:r w:rsidR="009A04E1" w:rsidRPr="00731A86">
              <w:rPr>
                <w:rFonts w:ascii="Gill Sans MT" w:hAnsi="Gill Sans MT" w:cs="Times New Roman"/>
                <w:snapToGrid/>
                <w:lang w:bidi="ar-SA"/>
              </w:rPr>
              <w:t>T</w:t>
            </w:r>
            <w:r w:rsidRPr="00731A86">
              <w:rPr>
                <w:rFonts w:ascii="Gill Sans MT" w:hAnsi="Gill Sans MT" w:cs="Times New Roman"/>
                <w:snapToGrid/>
                <w:lang w:bidi="ar-SA"/>
              </w:rPr>
              <w:t>he</w:t>
            </w:r>
            <w:r w:rsidRPr="009A04E1">
              <w:rPr>
                <w:rFonts w:ascii="Gill Sans MT" w:hAnsi="Gill Sans MT" w:cs="Times New Roman"/>
                <w:snapToGrid/>
                <w:color w:val="FF0000"/>
                <w:lang w:bidi="ar-SA"/>
              </w:rPr>
              <w:t xml:space="preserve"> </w:t>
            </w:r>
            <w:r>
              <w:rPr>
                <w:rFonts w:ascii="Gill Sans MT" w:hAnsi="Gill Sans MT" w:cs="Times New Roman"/>
                <w:snapToGrid/>
                <w:lang w:bidi="ar-SA"/>
              </w:rPr>
              <w:t xml:space="preserve">Lord by with you”, are used.  Major Christian festivals are celebrated in the church.  Pupils appreciate the opportunities </w:t>
            </w:r>
            <w:r w:rsidR="009A04E1" w:rsidRPr="00731A86">
              <w:rPr>
                <w:rFonts w:ascii="Gill Sans MT" w:hAnsi="Gill Sans MT" w:cs="Times New Roman"/>
                <w:snapToGrid/>
                <w:lang w:bidi="ar-SA"/>
              </w:rPr>
              <w:t>offered</w:t>
            </w:r>
            <w:r w:rsidR="009A04E1">
              <w:rPr>
                <w:rFonts w:ascii="Gill Sans MT" w:hAnsi="Gill Sans MT" w:cs="Times New Roman"/>
                <w:snapToGrid/>
                <w:color w:val="FF0000"/>
                <w:lang w:bidi="ar-SA"/>
              </w:rPr>
              <w:t xml:space="preserve"> </w:t>
            </w:r>
            <w:r>
              <w:rPr>
                <w:rFonts w:ascii="Gill Sans MT" w:hAnsi="Gill Sans MT" w:cs="Times New Roman"/>
                <w:snapToGrid/>
                <w:lang w:bidi="ar-SA"/>
              </w:rPr>
              <w:t xml:space="preserve">to pray and to be quiet during the school </w:t>
            </w:r>
            <w:r w:rsidR="009A04E1">
              <w:rPr>
                <w:rFonts w:ascii="Gill Sans MT" w:hAnsi="Gill Sans MT" w:cs="Times New Roman"/>
                <w:snapToGrid/>
                <w:lang w:bidi="ar-SA"/>
              </w:rPr>
              <w:t>day.  Good use is made of space to provide quiet</w:t>
            </w:r>
            <w:r>
              <w:rPr>
                <w:rFonts w:ascii="Gill Sans MT" w:hAnsi="Gill Sans MT" w:cs="Times New Roman"/>
                <w:snapToGrid/>
                <w:lang w:bidi="ar-SA"/>
              </w:rPr>
              <w:t xml:space="preserve"> prayer areas outside of classrooms.  These are enhanced by engaging, interactive displays, which are frequently used by pupils and </w:t>
            </w:r>
            <w:r w:rsidR="009A04E1" w:rsidRPr="00731A86">
              <w:rPr>
                <w:rFonts w:ascii="Gill Sans MT" w:hAnsi="Gill Sans MT" w:cs="Times New Roman"/>
                <w:snapToGrid/>
                <w:lang w:bidi="ar-SA"/>
              </w:rPr>
              <w:t xml:space="preserve">by </w:t>
            </w:r>
            <w:r>
              <w:rPr>
                <w:rFonts w:ascii="Gill Sans MT" w:hAnsi="Gill Sans MT" w:cs="Times New Roman"/>
                <w:snapToGrid/>
                <w:lang w:bidi="ar-SA"/>
              </w:rPr>
              <w:t xml:space="preserve">adults.  This addresses an issue from the previous inspection.  Monitoring of collective worship has increased and now provides effective feedback so that improvements can be made.  This also addresses a development point </w:t>
            </w:r>
            <w:r w:rsidRPr="00731A86">
              <w:rPr>
                <w:rFonts w:ascii="Gill Sans MT" w:hAnsi="Gill Sans MT" w:cs="Times New Roman"/>
                <w:snapToGrid/>
                <w:lang w:bidi="ar-SA"/>
              </w:rPr>
              <w:t>from the</w:t>
            </w:r>
            <w:r w:rsidR="009A04E1" w:rsidRPr="00731A86">
              <w:rPr>
                <w:rFonts w:ascii="Gill Sans MT" w:hAnsi="Gill Sans MT" w:cs="Times New Roman"/>
                <w:snapToGrid/>
                <w:lang w:bidi="ar-SA"/>
              </w:rPr>
              <w:t xml:space="preserve"> previous inspection</w:t>
            </w:r>
            <w:r w:rsidRPr="00731A86">
              <w:rPr>
                <w:rFonts w:ascii="Gill Sans MT" w:hAnsi="Gill Sans MT" w:cs="Times New Roman"/>
                <w:snapToGrid/>
                <w:lang w:bidi="ar-SA"/>
              </w:rPr>
              <w:t>.</w:t>
            </w:r>
          </w:p>
          <w:p w:rsidR="001B71FD" w:rsidRPr="00406A4E" w:rsidRDefault="004833A1" w:rsidP="009A04E1">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Times New Roman"/>
                <w:snapToGrid/>
                <w:lang w:bidi="ar-SA"/>
              </w:rPr>
            </w:pPr>
          </w:p>
        </w:tc>
      </w:tr>
      <w:tr w:rsidR="005757C0" w:rsidRPr="00406A4E">
        <w:trPr>
          <w:trHeight w:val="4675"/>
        </w:trPr>
        <w:tc>
          <w:tcPr>
            <w:tcW w:w="9497" w:type="dxa"/>
          </w:tcPr>
          <w:p w:rsidR="005757C0" w:rsidRDefault="00ED2428" w:rsidP="001B71FD">
            <w:pPr>
              <w:spacing w:before="120" w:after="120"/>
              <w:jc w:val="center"/>
              <w:rPr>
                <w:rFonts w:ascii="Gill Sans MT" w:hAnsi="Gill Sans MT" w:cs="Arial"/>
                <w:b/>
                <w:bCs/>
              </w:rPr>
            </w:pPr>
            <w:r>
              <w:rPr>
                <w:rFonts w:ascii="Gill Sans MT" w:hAnsi="Gill Sans MT" w:cs="Arial"/>
                <w:b/>
                <w:bCs/>
              </w:rPr>
              <w:t>The effectiveness of Religious Education is good</w:t>
            </w:r>
          </w:p>
          <w:p w:rsidR="00731A86" w:rsidRDefault="00ED2428" w:rsidP="005F6B4A">
            <w:pPr>
              <w:jc w:val="both"/>
              <w:rPr>
                <w:rFonts w:ascii="Gill Sans MT" w:hAnsi="Gill Sans MT" w:cs="Arial"/>
                <w:bCs/>
              </w:rPr>
            </w:pPr>
            <w:r>
              <w:rPr>
                <w:rFonts w:ascii="Gill Sans MT" w:hAnsi="Gill Sans MT" w:cs="Arial"/>
                <w:bCs/>
              </w:rPr>
              <w:t>Pupils make good progress in RE during their time at the school, often from low starting points.  Pupils</w:t>
            </w:r>
            <w:r w:rsidR="00F81667">
              <w:rPr>
                <w:rFonts w:ascii="Gill Sans MT" w:hAnsi="Gill Sans MT" w:cs="Arial"/>
                <w:bCs/>
              </w:rPr>
              <w:t>,</w:t>
            </w:r>
            <w:r>
              <w:rPr>
                <w:rFonts w:ascii="Gill Sans MT" w:hAnsi="Gill Sans MT" w:cs="Arial"/>
                <w:bCs/>
              </w:rPr>
              <w:t xml:space="preserve"> therefore</w:t>
            </w:r>
            <w:r w:rsidR="00F81667">
              <w:rPr>
                <w:rFonts w:ascii="Gill Sans MT" w:hAnsi="Gill Sans MT" w:cs="Arial"/>
                <w:bCs/>
              </w:rPr>
              <w:t>,</w:t>
            </w:r>
            <w:r>
              <w:rPr>
                <w:rFonts w:ascii="Gill Sans MT" w:hAnsi="Gill Sans MT" w:cs="Arial"/>
                <w:bCs/>
              </w:rPr>
              <w:t xml:space="preserve"> leave</w:t>
            </w:r>
            <w:r w:rsidR="00F81667">
              <w:rPr>
                <w:rFonts w:ascii="Gill Sans MT" w:hAnsi="Gill Sans MT" w:cs="Arial"/>
                <w:bCs/>
              </w:rPr>
              <w:t xml:space="preserve"> the school achieving standards</w:t>
            </w:r>
            <w:r>
              <w:rPr>
                <w:rFonts w:ascii="Gill Sans MT" w:hAnsi="Gill Sans MT" w:cs="Arial"/>
                <w:bCs/>
              </w:rPr>
              <w:t xml:space="preserve"> which are in line with national expectations. RE has a high profile in the school’s curriculum and it is led well.  Teachers are supported well in planning RE lessons.  Training in RE is prioritised and there are regular staff meetings devoted to improving the delivery and quality of RE.  Pupils are given challenging tasks, particularly in Year 6.  As a result, some pupils are able to achieve above the expected levels of attainment.  Most pupils look forward to their RE lessons and they are excited by the wide range of activities offered.  Pupils often think deeply and ask questions.  For example, a Year 3 pupil asked how Jesus could be God, when he was born as a human baby.  Assessment in RE has been developed with the help of training from the diocese.  Response marking, in line with school policy, enables pupils to reflect on, and to improve their work.  The curriculum focuses on Christianity, but also covers other world faiths. This enhances pupils’ understanding of, and respect for</w:t>
            </w:r>
            <w:r w:rsidR="00F81667">
              <w:rPr>
                <w:rFonts w:ascii="Gill Sans MT" w:hAnsi="Gill Sans MT" w:cs="Arial"/>
                <w:bCs/>
              </w:rPr>
              <w:t>,</w:t>
            </w:r>
            <w:r>
              <w:rPr>
                <w:rFonts w:ascii="Gill Sans MT" w:hAnsi="Gill Sans MT" w:cs="Arial"/>
                <w:bCs/>
              </w:rPr>
              <w:t xml:space="preserve"> diversity.  Much teaching and assessment in RE is good, but this is not consistent across the whole school.  Sometimes pupils are not given activities which allow them to fulfil the learning intentions.</w:t>
            </w:r>
          </w:p>
          <w:p w:rsidR="005757C0" w:rsidRPr="00A568C7" w:rsidRDefault="004833A1" w:rsidP="005F6B4A">
            <w:pPr>
              <w:jc w:val="both"/>
              <w:rPr>
                <w:rFonts w:ascii="Gill Sans MT" w:hAnsi="Gill Sans MT" w:cs="Arial"/>
                <w:bCs/>
              </w:rPr>
            </w:pPr>
          </w:p>
        </w:tc>
      </w:tr>
      <w:tr w:rsidR="001B71FD" w:rsidRPr="00406A4E">
        <w:tc>
          <w:tcPr>
            <w:tcW w:w="9497" w:type="dxa"/>
          </w:tcPr>
          <w:p w:rsidR="001B71FD" w:rsidRPr="00406A4E" w:rsidRDefault="00ED2428" w:rsidP="005F6B4A">
            <w:pPr>
              <w:spacing w:before="120" w:after="120"/>
              <w:jc w:val="center"/>
              <w:rPr>
                <w:rFonts w:ascii="Gill Sans MT" w:hAnsi="Gill Sans MT" w:cs="Arial"/>
                <w:b/>
              </w:rPr>
            </w:pPr>
            <w:r w:rsidRPr="00406A4E">
              <w:rPr>
                <w:rFonts w:ascii="Gill Sans MT" w:hAnsi="Gill Sans MT" w:cs="Arial"/>
                <w:b/>
              </w:rPr>
              <w:lastRenderedPageBreak/>
              <w:t>The effectiveness of the leadership and management of the school a</w:t>
            </w:r>
            <w:r>
              <w:rPr>
                <w:rFonts w:ascii="Gill Sans MT" w:hAnsi="Gill Sans MT" w:cs="Arial"/>
                <w:b/>
              </w:rPr>
              <w:t>s a church school is good</w:t>
            </w:r>
          </w:p>
          <w:p w:rsidR="001B71FD" w:rsidRPr="00A97886" w:rsidRDefault="00ED2428" w:rsidP="00731A86">
            <w:pPr>
              <w:rPr>
                <w:rFonts w:ascii="Gill Sans MT" w:hAnsi="Gill Sans MT" w:cs="Arial"/>
                <w:bCs/>
              </w:rPr>
            </w:pPr>
            <w:r>
              <w:rPr>
                <w:rFonts w:ascii="Gill Sans MT" w:hAnsi="Gill Sans MT" w:cs="Arial"/>
                <w:bCs/>
              </w:rPr>
              <w:t xml:space="preserve">The school has </w:t>
            </w:r>
            <w:r w:rsidRPr="00731A86">
              <w:rPr>
                <w:rFonts w:ascii="Gill Sans MT" w:hAnsi="Gill Sans MT" w:cs="Arial"/>
                <w:bCs/>
              </w:rPr>
              <w:t>experienced a period of considerable turbulence in leadership since the last inspection. The current headteacher is successfull</w:t>
            </w:r>
            <w:r w:rsidR="00F81667" w:rsidRPr="00731A86">
              <w:rPr>
                <w:rFonts w:ascii="Gill Sans MT" w:hAnsi="Gill Sans MT" w:cs="Arial"/>
                <w:bCs/>
              </w:rPr>
              <w:t>y addressing the fact that the i</w:t>
            </w:r>
            <w:r w:rsidRPr="00731A86">
              <w:rPr>
                <w:rFonts w:ascii="Gill Sans MT" w:hAnsi="Gill Sans MT" w:cs="Arial"/>
                <w:bCs/>
              </w:rPr>
              <w:t>nfant school, from which the vast maj</w:t>
            </w:r>
            <w:r w:rsidR="00F81667" w:rsidRPr="00731A86">
              <w:rPr>
                <w:rFonts w:ascii="Gill Sans MT" w:hAnsi="Gill Sans MT" w:cs="Arial"/>
                <w:bCs/>
              </w:rPr>
              <w:t>ority of pupils come, is not a c</w:t>
            </w:r>
            <w:r w:rsidRPr="00731A86">
              <w:rPr>
                <w:rFonts w:ascii="Gill Sans MT" w:hAnsi="Gill Sans MT" w:cs="Arial"/>
                <w:bCs/>
              </w:rPr>
              <w:t xml:space="preserve">hurch school.  He ensures </w:t>
            </w:r>
            <w:r w:rsidR="00F81667" w:rsidRPr="00731A86">
              <w:rPr>
                <w:rFonts w:ascii="Gill Sans MT" w:hAnsi="Gill Sans MT" w:cs="Arial"/>
                <w:bCs/>
              </w:rPr>
              <w:t xml:space="preserve">that </w:t>
            </w:r>
            <w:r w:rsidRPr="00731A86">
              <w:rPr>
                <w:rFonts w:ascii="Gill Sans MT" w:hAnsi="Gill Sans MT" w:cs="Arial"/>
                <w:bCs/>
              </w:rPr>
              <w:t>he meets with parents, to explain clear</w:t>
            </w:r>
            <w:r w:rsidR="00993F21" w:rsidRPr="00731A86">
              <w:rPr>
                <w:rFonts w:ascii="Gill Sans MT" w:hAnsi="Gill Sans MT" w:cs="Arial"/>
                <w:bCs/>
              </w:rPr>
              <w:t>ly the significance of being a church</w:t>
            </w:r>
            <w:r w:rsidRPr="00731A86">
              <w:rPr>
                <w:rFonts w:ascii="Gill Sans MT" w:hAnsi="Gill Sans MT" w:cs="Arial"/>
                <w:bCs/>
              </w:rPr>
              <w:t xml:space="preserve"> school.  He has also ensured that the sch</w:t>
            </w:r>
            <w:r w:rsidR="00993F21" w:rsidRPr="00731A86">
              <w:rPr>
                <w:rFonts w:ascii="Gill Sans MT" w:hAnsi="Gill Sans MT" w:cs="Arial"/>
                <w:bCs/>
              </w:rPr>
              <w:t>ool environment makes the church</w:t>
            </w:r>
            <w:r w:rsidRPr="00731A86">
              <w:rPr>
                <w:rFonts w:ascii="Gill Sans MT" w:hAnsi="Gill Sans MT" w:cs="Arial"/>
                <w:bCs/>
              </w:rPr>
              <w:t xml:space="preserve"> school status explicit.  He has used the Christian character of the school to build staff morale and to make everyone feel valued.  Foundation governors make a significant contribution to the </w:t>
            </w:r>
            <w:r w:rsidR="00993F21" w:rsidRPr="00731A86">
              <w:rPr>
                <w:rFonts w:ascii="Gill Sans MT" w:hAnsi="Gill Sans MT" w:cs="Arial"/>
                <w:bCs/>
              </w:rPr>
              <w:t>development</w:t>
            </w:r>
            <w:r w:rsidRPr="00731A86">
              <w:rPr>
                <w:rFonts w:ascii="Gill Sans MT" w:hAnsi="Gill Sans MT" w:cs="Arial"/>
                <w:bCs/>
              </w:rPr>
              <w:t xml:space="preserve"> and monitoring </w:t>
            </w:r>
            <w:r w:rsidR="00993F21" w:rsidRPr="00731A86">
              <w:rPr>
                <w:rFonts w:ascii="Gill Sans MT" w:hAnsi="Gill Sans MT" w:cs="Arial"/>
                <w:bCs/>
              </w:rPr>
              <w:t>of the school as a c</w:t>
            </w:r>
            <w:r w:rsidRPr="00731A86">
              <w:rPr>
                <w:rFonts w:ascii="Gill Sans MT" w:hAnsi="Gill Sans MT" w:cs="Arial"/>
                <w:bCs/>
              </w:rPr>
              <w:t>hurch school</w:t>
            </w:r>
            <w:r>
              <w:rPr>
                <w:rFonts w:ascii="Gill Sans MT" w:hAnsi="Gill Sans MT" w:cs="Arial"/>
                <w:bCs/>
              </w:rPr>
              <w:t>.  Evaluation has led to improvements, such as increased pupil leadership of collective worship, and to high quality interactive displays.  The incumbent is active in he</w:t>
            </w:r>
            <w:r w:rsidR="00993F21">
              <w:rPr>
                <w:rFonts w:ascii="Gill Sans MT" w:hAnsi="Gill Sans MT" w:cs="Arial"/>
                <w:bCs/>
              </w:rPr>
              <w:t>lping staff to understand fully</w:t>
            </w:r>
            <w:r>
              <w:rPr>
                <w:rFonts w:ascii="Gill Sans MT" w:hAnsi="Gill Sans MT" w:cs="Arial"/>
                <w:bCs/>
              </w:rPr>
              <w:t xml:space="preserve"> the Christian nature of the school.  The partnership with the church is positive.  A group from the church congregation came to school so that pupils could ask them questions.   Pupils valued this opportunity to find out about the lives of “real life Christians”.  Leaders have embedded Christian values, and they use these to raise achievement and to increase wellbeing</w:t>
            </w:r>
            <w:r w:rsidRPr="00731A86">
              <w:rPr>
                <w:rFonts w:ascii="Gill Sans MT" w:hAnsi="Gill Sans MT" w:cs="Arial"/>
                <w:bCs/>
              </w:rPr>
              <w:t xml:space="preserve">.  </w:t>
            </w:r>
            <w:r w:rsidR="00993F21" w:rsidRPr="00731A86">
              <w:rPr>
                <w:rFonts w:ascii="Gill Sans MT" w:hAnsi="Gill Sans MT" w:cs="Arial"/>
                <w:bCs/>
              </w:rPr>
              <w:t>However, the biblical basis for the values is</w:t>
            </w:r>
            <w:r>
              <w:rPr>
                <w:rFonts w:ascii="Gill Sans MT" w:hAnsi="Gill Sans MT" w:cs="Arial"/>
                <w:bCs/>
              </w:rPr>
              <w:t xml:space="preserve"> not clear in the school’s documentation </w:t>
            </w:r>
            <w:proofErr w:type="gramStart"/>
            <w:r>
              <w:rPr>
                <w:rFonts w:ascii="Gill Sans MT" w:hAnsi="Gill Sans MT" w:cs="Arial"/>
                <w:bCs/>
              </w:rPr>
              <w:t>nor</w:t>
            </w:r>
            <w:proofErr w:type="gramEnd"/>
            <w:r>
              <w:rPr>
                <w:rFonts w:ascii="Gill Sans MT" w:hAnsi="Gill Sans MT" w:cs="Arial"/>
                <w:bCs/>
              </w:rPr>
              <w:t xml:space="preserve"> in its policies.  The RE leader is well supported, and is able to access appropriate training.  RE is taken very seriously and is part of the school’s improvement plan. The arrangements for RE and collective worship meet statutory requirements.   </w:t>
            </w:r>
          </w:p>
        </w:tc>
      </w:tr>
    </w:tbl>
    <w:p w:rsidR="001B71FD" w:rsidRPr="00406A4E" w:rsidRDefault="00ED2428" w:rsidP="001B71FD">
      <w:pPr>
        <w:spacing w:before="240"/>
        <w:rPr>
          <w:rFonts w:ascii="Gill Sans MT" w:hAnsi="Gill Sans MT" w:cs="Arial"/>
        </w:rPr>
      </w:pPr>
      <w:r>
        <w:rPr>
          <w:rFonts w:ascii="Gill Sans MT" w:hAnsi="Gill Sans MT" w:cs="Arial"/>
        </w:rPr>
        <w:tab/>
        <w:t xml:space="preserve">SIAMS report December 2015, </w:t>
      </w:r>
      <w:proofErr w:type="spellStart"/>
      <w:r>
        <w:rPr>
          <w:rFonts w:ascii="Gill Sans MT" w:hAnsi="Gill Sans MT" w:cs="Arial"/>
        </w:rPr>
        <w:t>Ditton</w:t>
      </w:r>
      <w:proofErr w:type="spellEnd"/>
      <w:r>
        <w:rPr>
          <w:rFonts w:ascii="Gill Sans MT" w:hAnsi="Gill Sans MT" w:cs="Arial"/>
        </w:rPr>
        <w:t xml:space="preserve"> CE Junior School, </w:t>
      </w:r>
      <w:proofErr w:type="spellStart"/>
      <w:r>
        <w:rPr>
          <w:rFonts w:ascii="Gill Sans MT" w:hAnsi="Gill Sans MT" w:cs="Arial"/>
        </w:rPr>
        <w:t>Ditton</w:t>
      </w:r>
      <w:proofErr w:type="spellEnd"/>
      <w:r>
        <w:rPr>
          <w:rFonts w:ascii="Gill Sans MT" w:hAnsi="Gill Sans MT" w:cs="Arial"/>
        </w:rPr>
        <w:t>, ME20 6AE</w:t>
      </w:r>
    </w:p>
    <w:p w:rsidR="00E61289" w:rsidRPr="000066D2" w:rsidRDefault="00E61289" w:rsidP="001B71FD">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rPr>
      </w:pPr>
    </w:p>
    <w:p w:rsidR="001B71FD" w:rsidRPr="000066D2" w:rsidRDefault="004833A1" w:rsidP="001B71FD">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bookmarkStart w:id="1" w:name="Orgadd1"/>
      <w:bookmarkStart w:id="2" w:name="Person"/>
      <w:bookmarkStart w:id="3" w:name="Foldmark"/>
      <w:bookmarkEnd w:id="1"/>
      <w:bookmarkEnd w:id="2"/>
      <w:bookmarkEnd w:id="3"/>
    </w:p>
    <w:p w:rsidR="001B71FD" w:rsidRPr="000066D2" w:rsidRDefault="004833A1" w:rsidP="001B71FD">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p>
    <w:p w:rsidR="001B71FD" w:rsidRPr="000066D2" w:rsidRDefault="004833A1" w:rsidP="001B71FD">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p>
    <w:p w:rsidR="001B71FD" w:rsidRPr="000066D2" w:rsidRDefault="004833A1" w:rsidP="001B71FD">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p>
    <w:p w:rsidR="001B71FD" w:rsidRPr="000066D2" w:rsidRDefault="004833A1" w:rsidP="001B71FD">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p>
    <w:p w:rsidR="001B71FD" w:rsidRPr="000066D2" w:rsidRDefault="004833A1" w:rsidP="001B71FD">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Gill Sans MT" w:hAnsi="Gill Sans MT"/>
        </w:rPr>
      </w:pPr>
    </w:p>
    <w:sectPr w:rsidR="001B71FD" w:rsidRPr="000066D2" w:rsidSect="001B71FD">
      <w:headerReference w:type="default" r:id="rId8"/>
      <w:footerReference w:type="default" r:id="rId9"/>
      <w:headerReference w:type="first" r:id="rId10"/>
      <w:pgSz w:w="11908" w:h="16833" w:code="9"/>
      <w:pgMar w:top="737" w:right="851" w:bottom="680" w:left="851" w:header="0" w:footer="34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EF5" w:rsidRDefault="006C4EF5">
      <w:r>
        <w:separator/>
      </w:r>
    </w:p>
  </w:endnote>
  <w:endnote w:type="continuationSeparator" w:id="0">
    <w:p w:rsidR="006C4EF5" w:rsidRDefault="006C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Lucida Grande">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E01" w:rsidRPr="00C1437D" w:rsidRDefault="00ED2428">
    <w:pPr>
      <w:pStyle w:val="Footer"/>
      <w:rPr>
        <w:rFonts w:ascii="Gill Sans MT" w:hAnsi="Gill Sans MT"/>
        <w:color w:val="808080" w:themeColor="background1" w:themeShade="80"/>
        <w:sz w:val="20"/>
        <w:szCs w:val="20"/>
      </w:rPr>
    </w:pPr>
    <w:r>
      <w:rPr>
        <w:rFonts w:ascii="Gill Sans MT" w:hAnsi="Gill Sans MT"/>
        <w:color w:val="808080" w:themeColor="background1" w:themeShade="80"/>
        <w:sz w:val="20"/>
        <w:szCs w:val="20"/>
      </w:rPr>
      <w:t xml:space="preserve">           </w:t>
    </w:r>
    <w:r w:rsidRPr="00C1437D">
      <w:rPr>
        <w:rFonts w:ascii="Gill Sans MT" w:hAnsi="Gill Sans MT"/>
        <w:color w:val="808080" w:themeColor="background1" w:themeShade="80"/>
        <w:sz w:val="20"/>
        <w:szCs w:val="20"/>
      </w:rPr>
      <w:t>NS 09 2013</w:t>
    </w:r>
    <w:r w:rsidRPr="00C1437D">
      <w:rPr>
        <w:rFonts w:ascii="Gill Sans MT" w:hAnsi="Gill Sans MT"/>
        <w:color w:val="808080" w:themeColor="background1" w:themeShade="80"/>
        <w:sz w:val="20"/>
        <w:szCs w:val="20"/>
      </w:rPr>
      <w:tab/>
    </w:r>
    <w:r w:rsidRPr="00C1437D">
      <w:rPr>
        <w:rFonts w:ascii="Gill Sans MT" w:hAnsi="Gill Sans MT"/>
        <w:color w:val="808080" w:themeColor="background1" w:themeShade="80"/>
        <w:sz w:val="20"/>
        <w:szCs w:val="20"/>
      </w:rPr>
      <w:tab/>
    </w:r>
    <w:r>
      <w:rPr>
        <w:rFonts w:ascii="Gill Sans MT" w:hAnsi="Gill Sans MT"/>
        <w:color w:val="808080" w:themeColor="background1" w:themeShade="80"/>
        <w:sz w:val="20"/>
        <w:szCs w:val="20"/>
      </w:rPr>
      <w:t xml:space="preserve">       </w:t>
    </w:r>
    <w:r w:rsidRPr="00C1437D">
      <w:rPr>
        <w:rFonts w:ascii="Gill Sans MT" w:hAnsi="Gill Sans MT"/>
        <w:color w:val="808080" w:themeColor="background1" w:themeShade="80"/>
        <w:sz w:val="20"/>
        <w:szCs w:val="20"/>
      </w:rPr>
      <w:t>SIAMS Inspection School Report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EF5" w:rsidRDefault="006C4EF5">
      <w:r>
        <w:separator/>
      </w:r>
    </w:p>
  </w:footnote>
  <w:footnote w:type="continuationSeparator" w:id="0">
    <w:p w:rsidR="006C4EF5" w:rsidRDefault="006C4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E01" w:rsidRDefault="004833A1" w:rsidP="001B71FD">
    <w:pPr>
      <w:pStyle w:val="Header"/>
      <w:ind w:hanging="9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E01" w:rsidRDefault="00ED2428" w:rsidP="001B71FD">
    <w:pPr>
      <w:pStyle w:val="Header"/>
      <w:ind w:hanging="900"/>
    </w:pPr>
    <w:r>
      <w:rPr>
        <w:noProof/>
        <w:snapToGrid/>
        <w:lang w:eastAsia="en-GB" w:bidi="ar-SA"/>
      </w:rPr>
      <w:drawing>
        <wp:anchor distT="0" distB="0" distL="114300" distR="114300" simplePos="0" relativeHeight="251657728" behindDoc="0" locked="0" layoutInCell="1" allowOverlap="1">
          <wp:simplePos x="0" y="0"/>
          <wp:positionH relativeFrom="column">
            <wp:posOffset>3432810</wp:posOffset>
          </wp:positionH>
          <wp:positionV relativeFrom="paragraph">
            <wp:posOffset>1170940</wp:posOffset>
          </wp:positionV>
          <wp:extent cx="2295525" cy="362585"/>
          <wp:effectExtent l="0" t="0" r="9525" b="0"/>
          <wp:wrapSquare wrapText="bothSides"/>
          <wp:docPr id="2" name="Picture 1"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362585"/>
                  </a:xfrm>
                  <a:prstGeom prst="rect">
                    <a:avLst/>
                  </a:prstGeom>
                  <a:noFill/>
                  <a:ln>
                    <a:noFill/>
                  </a:ln>
                </pic:spPr>
              </pic:pic>
            </a:graphicData>
          </a:graphic>
        </wp:anchor>
      </w:drawing>
    </w:r>
    <w:r>
      <w:rPr>
        <w:noProof/>
        <w:snapToGrid/>
        <w:lang w:eastAsia="en-GB" w:bidi="ar-SA"/>
      </w:rPr>
      <w:drawing>
        <wp:inline distT="0" distB="0" distL="0" distR="0">
          <wp:extent cx="7943215" cy="1883410"/>
          <wp:effectExtent l="0" t="0" r="635" b="2540"/>
          <wp:docPr id="1" name="Picture 1" descr="Dual Brande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al Branded 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3215" cy="18834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354E4"/>
    <w:multiLevelType w:val="hybridMultilevel"/>
    <w:tmpl w:val="FFC8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B554EF"/>
    <w:multiLevelType w:val="hybridMultilevel"/>
    <w:tmpl w:val="F1501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289"/>
    <w:rsid w:val="001005B2"/>
    <w:rsid w:val="004833A1"/>
    <w:rsid w:val="00597F9B"/>
    <w:rsid w:val="006169FB"/>
    <w:rsid w:val="006C4EF5"/>
    <w:rsid w:val="00731A86"/>
    <w:rsid w:val="00752A55"/>
    <w:rsid w:val="007C5776"/>
    <w:rsid w:val="00993F21"/>
    <w:rsid w:val="009A04E1"/>
    <w:rsid w:val="00A764C2"/>
    <w:rsid w:val="00AE5D24"/>
    <w:rsid w:val="00BA3251"/>
    <w:rsid w:val="00E61289"/>
    <w:rsid w:val="00ED2428"/>
    <w:rsid w:val="00F81667"/>
    <w:rsid w:val="00FD6AC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5D"/>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cs="Tahoma"/>
      <w:snapToGrid w:val="0"/>
      <w:sz w:val="24"/>
      <w:szCs w:val="24"/>
      <w:lang w:eastAsia="en-US" w:bidi="th-TH"/>
    </w:rPr>
  </w:style>
  <w:style w:type="paragraph" w:styleId="Heading1">
    <w:name w:val="heading 1"/>
    <w:basedOn w:val="Normal"/>
    <w:next w:val="Normal"/>
    <w:qFormat/>
    <w:rsid w:val="001D645D"/>
    <w:pPr>
      <w:keepNext/>
      <w:tabs>
        <w:tab w:val="left" w:pos="1974"/>
      </w:tabs>
      <w:outlineLvl w:val="0"/>
    </w:pPr>
    <w:rPr>
      <w:color w:val="000000"/>
    </w:rPr>
  </w:style>
  <w:style w:type="paragraph" w:styleId="Heading5">
    <w:name w:val="heading 5"/>
    <w:basedOn w:val="Normal"/>
    <w:next w:val="Normal"/>
    <w:link w:val="Heading5Char"/>
    <w:semiHidden/>
    <w:unhideWhenUsed/>
    <w:qFormat/>
    <w:rsid w:val="002123C7"/>
    <w:pPr>
      <w:keepNext/>
      <w:keepLines/>
      <w:spacing w:before="200"/>
      <w:outlineLvl w:val="4"/>
    </w:pPr>
    <w:rPr>
      <w:rFonts w:asciiTheme="majorHAnsi" w:eastAsiaTheme="majorEastAsia" w:hAnsiTheme="majorHAnsi" w:cs="Angsana New"/>
      <w:color w:val="243F60" w:themeColor="accent1" w:themeShade="7F"/>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CA67A7"/>
    <w:rPr>
      <w:rFonts w:ascii="Tahoma" w:hAnsi="Tahoma" w:cs="Angsana New"/>
      <w:sz w:val="16"/>
      <w:szCs w:val="20"/>
    </w:rPr>
  </w:style>
  <w:style w:type="character" w:customStyle="1" w:styleId="BalloonTextChar">
    <w:name w:val="Balloon Text Char"/>
    <w:basedOn w:val="DefaultParagraphFont"/>
    <w:uiPriority w:val="99"/>
    <w:semiHidden/>
    <w:rsid w:val="001D1D26"/>
    <w:rPr>
      <w:rFonts w:ascii="Lucida Grande" w:hAnsi="Lucida Grande"/>
      <w:sz w:val="18"/>
      <w:szCs w:val="18"/>
    </w:rPr>
  </w:style>
  <w:style w:type="paragraph" w:styleId="DocumentMap">
    <w:name w:val="Document Map"/>
    <w:basedOn w:val="Normal"/>
    <w:semiHidden/>
    <w:rsid w:val="001D645D"/>
    <w:pPr>
      <w:shd w:val="clear" w:color="auto" w:fill="000080"/>
    </w:pPr>
    <w:rPr>
      <w:rFonts w:ascii="Tahoma" w:hAnsi="Tahoma"/>
    </w:rPr>
  </w:style>
  <w:style w:type="paragraph" w:styleId="Header">
    <w:name w:val="head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Footer">
    <w:name w:val="foot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customStyle="1" w:styleId="BalloonTextChar1">
    <w:name w:val="Balloon Text Char1"/>
    <w:basedOn w:val="DefaultParagraphFont"/>
    <w:link w:val="BalloonText"/>
    <w:rsid w:val="00CA67A7"/>
    <w:rPr>
      <w:rFonts w:ascii="Tahoma" w:hAnsi="Tahoma" w:cs="Angsana New"/>
      <w:snapToGrid w:val="0"/>
      <w:sz w:val="16"/>
      <w:lang w:eastAsia="en-US" w:bidi="th-TH"/>
    </w:rPr>
  </w:style>
  <w:style w:type="character" w:customStyle="1" w:styleId="Heading5Char">
    <w:name w:val="Heading 5 Char"/>
    <w:basedOn w:val="DefaultParagraphFont"/>
    <w:link w:val="Heading5"/>
    <w:semiHidden/>
    <w:rsid w:val="002123C7"/>
    <w:rPr>
      <w:rFonts w:asciiTheme="majorHAnsi" w:eastAsiaTheme="majorEastAsia" w:hAnsiTheme="majorHAnsi" w:cs="Angsana New"/>
      <w:snapToGrid w:val="0"/>
      <w:color w:val="243F60" w:themeColor="accent1" w:themeShade="7F"/>
      <w:sz w:val="24"/>
      <w:szCs w:val="30"/>
      <w:lang w:eastAsia="en-US" w:bidi="th-TH"/>
    </w:rPr>
  </w:style>
  <w:style w:type="paragraph" w:styleId="ListParagraph">
    <w:name w:val="List Paragraph"/>
    <w:basedOn w:val="Normal"/>
    <w:uiPriority w:val="34"/>
    <w:qFormat/>
    <w:rsid w:val="00A978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5D"/>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cs="Tahoma"/>
      <w:snapToGrid w:val="0"/>
      <w:sz w:val="24"/>
      <w:szCs w:val="24"/>
      <w:lang w:eastAsia="en-US" w:bidi="th-TH"/>
    </w:rPr>
  </w:style>
  <w:style w:type="paragraph" w:styleId="Heading1">
    <w:name w:val="heading 1"/>
    <w:basedOn w:val="Normal"/>
    <w:next w:val="Normal"/>
    <w:qFormat/>
    <w:rsid w:val="001D645D"/>
    <w:pPr>
      <w:keepNext/>
      <w:tabs>
        <w:tab w:val="left" w:pos="1974"/>
      </w:tabs>
      <w:outlineLvl w:val="0"/>
    </w:pPr>
    <w:rPr>
      <w:color w:val="000000"/>
    </w:rPr>
  </w:style>
  <w:style w:type="paragraph" w:styleId="Heading5">
    <w:name w:val="heading 5"/>
    <w:basedOn w:val="Normal"/>
    <w:next w:val="Normal"/>
    <w:link w:val="Heading5Char"/>
    <w:semiHidden/>
    <w:unhideWhenUsed/>
    <w:qFormat/>
    <w:rsid w:val="002123C7"/>
    <w:pPr>
      <w:keepNext/>
      <w:keepLines/>
      <w:spacing w:before="200"/>
      <w:outlineLvl w:val="4"/>
    </w:pPr>
    <w:rPr>
      <w:rFonts w:asciiTheme="majorHAnsi" w:eastAsiaTheme="majorEastAsia" w:hAnsiTheme="majorHAnsi" w:cs="Angsana New"/>
      <w:color w:val="243F60" w:themeColor="accent1" w:themeShade="7F"/>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CA67A7"/>
    <w:rPr>
      <w:rFonts w:ascii="Tahoma" w:hAnsi="Tahoma" w:cs="Angsana New"/>
      <w:sz w:val="16"/>
      <w:szCs w:val="20"/>
    </w:rPr>
  </w:style>
  <w:style w:type="character" w:customStyle="1" w:styleId="BalloonTextChar">
    <w:name w:val="Balloon Text Char"/>
    <w:basedOn w:val="DefaultParagraphFont"/>
    <w:uiPriority w:val="99"/>
    <w:semiHidden/>
    <w:rsid w:val="001D1D26"/>
    <w:rPr>
      <w:rFonts w:ascii="Lucida Grande" w:hAnsi="Lucida Grande"/>
      <w:sz w:val="18"/>
      <w:szCs w:val="18"/>
    </w:rPr>
  </w:style>
  <w:style w:type="paragraph" w:styleId="DocumentMap">
    <w:name w:val="Document Map"/>
    <w:basedOn w:val="Normal"/>
    <w:semiHidden/>
    <w:rsid w:val="001D645D"/>
    <w:pPr>
      <w:shd w:val="clear" w:color="auto" w:fill="000080"/>
    </w:pPr>
    <w:rPr>
      <w:rFonts w:ascii="Tahoma" w:hAnsi="Tahoma"/>
    </w:rPr>
  </w:style>
  <w:style w:type="paragraph" w:styleId="Header">
    <w:name w:val="head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Footer">
    <w:name w:val="foot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customStyle="1" w:styleId="BalloonTextChar1">
    <w:name w:val="Balloon Text Char1"/>
    <w:basedOn w:val="DefaultParagraphFont"/>
    <w:link w:val="BalloonText"/>
    <w:rsid w:val="00CA67A7"/>
    <w:rPr>
      <w:rFonts w:ascii="Tahoma" w:hAnsi="Tahoma" w:cs="Angsana New"/>
      <w:snapToGrid w:val="0"/>
      <w:sz w:val="16"/>
      <w:lang w:eastAsia="en-US" w:bidi="th-TH"/>
    </w:rPr>
  </w:style>
  <w:style w:type="character" w:customStyle="1" w:styleId="Heading5Char">
    <w:name w:val="Heading 5 Char"/>
    <w:basedOn w:val="DefaultParagraphFont"/>
    <w:link w:val="Heading5"/>
    <w:semiHidden/>
    <w:rsid w:val="002123C7"/>
    <w:rPr>
      <w:rFonts w:asciiTheme="majorHAnsi" w:eastAsiaTheme="majorEastAsia" w:hAnsiTheme="majorHAnsi" w:cs="Angsana New"/>
      <w:snapToGrid w:val="0"/>
      <w:color w:val="243F60" w:themeColor="accent1" w:themeShade="7F"/>
      <w:sz w:val="24"/>
      <w:szCs w:val="30"/>
      <w:lang w:eastAsia="en-US" w:bidi="th-TH"/>
    </w:rPr>
  </w:style>
  <w:style w:type="paragraph" w:styleId="ListParagraph">
    <w:name w:val="List Paragraph"/>
    <w:basedOn w:val="Normal"/>
    <w:uiPriority w:val="34"/>
    <w:qFormat/>
    <w:rsid w:val="00A97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63204">
      <w:bodyDiv w:val="1"/>
      <w:marLeft w:val="0"/>
      <w:marRight w:val="0"/>
      <w:marTop w:val="0"/>
      <w:marBottom w:val="0"/>
      <w:divBdr>
        <w:top w:val="none" w:sz="0" w:space="0" w:color="auto"/>
        <w:left w:val="none" w:sz="0" w:space="0" w:color="auto"/>
        <w:bottom w:val="none" w:sz="0" w:space="0" w:color="auto"/>
        <w:right w:val="none" w:sz="0" w:space="0" w:color="auto"/>
      </w:divBdr>
    </w:div>
    <w:div w:id="1199858369">
      <w:bodyDiv w:val="1"/>
      <w:marLeft w:val="0"/>
      <w:marRight w:val="0"/>
      <w:marTop w:val="0"/>
      <w:marBottom w:val="0"/>
      <w:divBdr>
        <w:top w:val="none" w:sz="0" w:space="0" w:color="auto"/>
        <w:left w:val="none" w:sz="0" w:space="0" w:color="auto"/>
        <w:bottom w:val="none" w:sz="0" w:space="0" w:color="auto"/>
        <w:right w:val="none" w:sz="0" w:space="0" w:color="auto"/>
      </w:divBdr>
      <w:divsChild>
        <w:div w:id="700938277">
          <w:marLeft w:val="0"/>
          <w:marRight w:val="0"/>
          <w:marTop w:val="0"/>
          <w:marBottom w:val="0"/>
          <w:divBdr>
            <w:top w:val="none" w:sz="0" w:space="0" w:color="auto"/>
            <w:left w:val="none" w:sz="0" w:space="0" w:color="auto"/>
            <w:bottom w:val="none" w:sz="0" w:space="0" w:color="auto"/>
            <w:right w:val="none" w:sz="0" w:space="0" w:color="auto"/>
          </w:divBdr>
          <w:divsChild>
            <w:div w:id="2037003022">
              <w:marLeft w:val="0"/>
              <w:marRight w:val="0"/>
              <w:marTop w:val="0"/>
              <w:marBottom w:val="100"/>
              <w:divBdr>
                <w:top w:val="none" w:sz="0" w:space="0" w:color="auto"/>
                <w:left w:val="none" w:sz="0" w:space="0" w:color="auto"/>
                <w:bottom w:val="none" w:sz="0" w:space="0" w:color="auto"/>
                <w:right w:val="none" w:sz="0" w:space="0" w:color="auto"/>
              </w:divBdr>
              <w:divsChild>
                <w:div w:id="8859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18537">
      <w:bodyDiv w:val="1"/>
      <w:marLeft w:val="0"/>
      <w:marRight w:val="0"/>
      <w:marTop w:val="0"/>
      <w:marBottom w:val="0"/>
      <w:divBdr>
        <w:top w:val="none" w:sz="0" w:space="0" w:color="auto"/>
        <w:left w:val="none" w:sz="0" w:space="0" w:color="auto"/>
        <w:bottom w:val="none" w:sz="0" w:space="0" w:color="auto"/>
        <w:right w:val="none" w:sz="0" w:space="0" w:color="auto"/>
      </w:divBdr>
      <w:divsChild>
        <w:div w:id="904605038">
          <w:marLeft w:val="0"/>
          <w:marRight w:val="0"/>
          <w:marTop w:val="0"/>
          <w:marBottom w:val="0"/>
          <w:divBdr>
            <w:top w:val="none" w:sz="0" w:space="0" w:color="auto"/>
            <w:left w:val="none" w:sz="0" w:space="0" w:color="auto"/>
            <w:bottom w:val="none" w:sz="0" w:space="0" w:color="auto"/>
            <w:right w:val="none" w:sz="0" w:space="0" w:color="auto"/>
          </w:divBdr>
          <w:divsChild>
            <w:div w:id="172646708">
              <w:marLeft w:val="0"/>
              <w:marRight w:val="0"/>
              <w:marTop w:val="0"/>
              <w:marBottom w:val="100"/>
              <w:divBdr>
                <w:top w:val="none" w:sz="0" w:space="0" w:color="auto"/>
                <w:left w:val="none" w:sz="0" w:space="0" w:color="auto"/>
                <w:bottom w:val="none" w:sz="0" w:space="0" w:color="auto"/>
                <w:right w:val="none" w:sz="0" w:space="0" w:color="auto"/>
              </w:divBdr>
              <w:divsChild>
                <w:div w:id="13214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2403">
      <w:bodyDiv w:val="1"/>
      <w:marLeft w:val="0"/>
      <w:marRight w:val="0"/>
      <w:marTop w:val="0"/>
      <w:marBottom w:val="0"/>
      <w:divBdr>
        <w:top w:val="none" w:sz="0" w:space="0" w:color="auto"/>
        <w:left w:val="none" w:sz="0" w:space="0" w:color="auto"/>
        <w:bottom w:val="none" w:sz="0" w:space="0" w:color="auto"/>
        <w:right w:val="none" w:sz="0" w:space="0" w:color="auto"/>
      </w:divBdr>
      <w:divsChild>
        <w:div w:id="1499543869">
          <w:marLeft w:val="0"/>
          <w:marRight w:val="0"/>
          <w:marTop w:val="0"/>
          <w:marBottom w:val="0"/>
          <w:divBdr>
            <w:top w:val="none" w:sz="0" w:space="0" w:color="auto"/>
            <w:left w:val="none" w:sz="0" w:space="0" w:color="auto"/>
            <w:bottom w:val="none" w:sz="0" w:space="0" w:color="auto"/>
            <w:right w:val="none" w:sz="0" w:space="0" w:color="auto"/>
          </w:divBdr>
          <w:divsChild>
            <w:div w:id="1057624791">
              <w:marLeft w:val="0"/>
              <w:marRight w:val="0"/>
              <w:marTop w:val="0"/>
              <w:marBottom w:val="100"/>
              <w:divBdr>
                <w:top w:val="none" w:sz="0" w:space="0" w:color="auto"/>
                <w:left w:val="none" w:sz="0" w:space="0" w:color="auto"/>
                <w:bottom w:val="none" w:sz="0" w:space="0" w:color="auto"/>
                <w:right w:val="none" w:sz="0" w:space="0" w:color="auto"/>
              </w:divBdr>
              <w:divsChild>
                <w:div w:id="8435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6993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Archbishops Council corporate template</vt:lpstr>
    </vt:vector>
  </TitlesOfParts>
  <Company>Archbishops Council</Company>
  <LinksUpToDate>false</LinksUpToDate>
  <CharactersWithSpaces>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Archbishops Council corporate template</dc:title>
  <dc:creator>C Payne</dc:creator>
  <cp:lastModifiedBy>Teresa Spearink</cp:lastModifiedBy>
  <cp:revision>2</cp:revision>
  <cp:lastPrinted>2012-12-18T16:37:00Z</cp:lastPrinted>
  <dcterms:created xsi:type="dcterms:W3CDTF">2015-12-07T08:26:00Z</dcterms:created>
  <dcterms:modified xsi:type="dcterms:W3CDTF">2015-12-07T08:26:00Z</dcterms:modified>
</cp:coreProperties>
</file>